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963D9" w14:textId="77777777" w:rsidR="00697358" w:rsidRDefault="00697358" w:rsidP="00BE0095">
      <w:pPr>
        <w:pStyle w:val="Titel"/>
        <w:spacing w:before="120" w:after="120" w:line="360" w:lineRule="auto"/>
        <w:rPr>
          <w:b/>
          <w:sz w:val="22"/>
          <w:szCs w:val="22"/>
        </w:rPr>
      </w:pPr>
    </w:p>
    <w:p w14:paraId="0E390EFE" w14:textId="193CCB7B" w:rsidR="00F05511" w:rsidRPr="00BE0095" w:rsidRDefault="00F05511" w:rsidP="00BE0095">
      <w:pPr>
        <w:pStyle w:val="Titel"/>
        <w:spacing w:before="120" w:after="120" w:line="360" w:lineRule="auto"/>
        <w:rPr>
          <w:b/>
          <w:sz w:val="22"/>
          <w:szCs w:val="22"/>
        </w:rPr>
      </w:pPr>
      <w:r w:rsidRPr="00B56A2D">
        <w:rPr>
          <w:b/>
          <w:sz w:val="22"/>
          <w:szCs w:val="22"/>
        </w:rPr>
        <w:t>Glatz</w:t>
      </w:r>
      <w:r w:rsidR="00950F44">
        <w:rPr>
          <w:b/>
          <w:sz w:val="22"/>
          <w:szCs w:val="22"/>
        </w:rPr>
        <w:t xml:space="preserve"> baut auf Nachhaltigkeit</w:t>
      </w:r>
      <w:r w:rsidR="00AC5562">
        <w:rPr>
          <w:b/>
          <w:sz w:val="22"/>
          <w:szCs w:val="22"/>
        </w:rPr>
        <w:t>:</w:t>
      </w:r>
    </w:p>
    <w:p w14:paraId="44E4A42A" w14:textId="5C634E58" w:rsidR="00923232" w:rsidRDefault="00090D97" w:rsidP="00F05511">
      <w:pPr>
        <w:spacing w:after="120" w:line="360" w:lineRule="auto"/>
        <w:rPr>
          <w:b/>
          <w:sz w:val="28"/>
          <w:szCs w:val="28"/>
          <w:lang w:val="de-CH"/>
        </w:rPr>
      </w:pPr>
      <w:r>
        <w:rPr>
          <w:b/>
          <w:sz w:val="28"/>
          <w:szCs w:val="28"/>
          <w:lang w:val="de-CH"/>
        </w:rPr>
        <w:t>Neu</w:t>
      </w:r>
      <w:r w:rsidR="00950F44">
        <w:rPr>
          <w:b/>
          <w:sz w:val="28"/>
          <w:szCs w:val="28"/>
          <w:lang w:val="de-CH"/>
        </w:rPr>
        <w:t>es Firmengebäude</w:t>
      </w:r>
      <w:r w:rsidR="00384BAE">
        <w:rPr>
          <w:b/>
          <w:sz w:val="28"/>
          <w:szCs w:val="28"/>
          <w:lang w:val="de-CH"/>
        </w:rPr>
        <w:t xml:space="preserve"> </w:t>
      </w:r>
      <w:r w:rsidR="00923232">
        <w:rPr>
          <w:b/>
          <w:sz w:val="28"/>
          <w:szCs w:val="28"/>
          <w:lang w:val="de-CH"/>
        </w:rPr>
        <w:t>soll Massstäbe setzen</w:t>
      </w:r>
    </w:p>
    <w:p w14:paraId="3295BB2B" w14:textId="70F4CB2E" w:rsidR="003D609B" w:rsidRPr="00B56A2D" w:rsidRDefault="00654ADF" w:rsidP="00F05511">
      <w:pPr>
        <w:spacing w:after="120" w:line="360" w:lineRule="auto"/>
        <w:jc w:val="both"/>
        <w:rPr>
          <w:rFonts w:cs="Arial"/>
          <w:b/>
          <w:sz w:val="22"/>
          <w:szCs w:val="22"/>
        </w:rPr>
      </w:pPr>
      <w:r w:rsidRPr="00B56A2D">
        <w:rPr>
          <w:rFonts w:cs="Arial"/>
          <w:b/>
          <w:sz w:val="22"/>
          <w:szCs w:val="22"/>
        </w:rPr>
        <w:t>Frauenfeld,</w:t>
      </w:r>
      <w:r w:rsidR="00451D68">
        <w:rPr>
          <w:rFonts w:cs="Arial"/>
          <w:b/>
          <w:sz w:val="22"/>
          <w:szCs w:val="22"/>
        </w:rPr>
        <w:t xml:space="preserve"> 13</w:t>
      </w:r>
      <w:r w:rsidR="0091230A">
        <w:rPr>
          <w:rFonts w:cs="Arial"/>
          <w:b/>
          <w:sz w:val="22"/>
          <w:szCs w:val="22"/>
        </w:rPr>
        <w:t>.</w:t>
      </w:r>
      <w:r w:rsidR="00451D68">
        <w:rPr>
          <w:rFonts w:cs="Arial"/>
          <w:b/>
          <w:sz w:val="22"/>
          <w:szCs w:val="22"/>
        </w:rPr>
        <w:t xml:space="preserve"> </w:t>
      </w:r>
      <w:r w:rsidR="0091230A">
        <w:rPr>
          <w:rFonts w:cs="Arial"/>
          <w:b/>
          <w:sz w:val="22"/>
          <w:szCs w:val="22"/>
        </w:rPr>
        <w:t>F</w:t>
      </w:r>
      <w:r w:rsidR="006F6676">
        <w:rPr>
          <w:rFonts w:cs="Arial"/>
          <w:b/>
          <w:sz w:val="22"/>
          <w:szCs w:val="22"/>
        </w:rPr>
        <w:t>ebruar</w:t>
      </w:r>
      <w:r w:rsidRPr="00B56A2D">
        <w:rPr>
          <w:rFonts w:cs="Arial"/>
          <w:b/>
          <w:sz w:val="22"/>
          <w:szCs w:val="22"/>
        </w:rPr>
        <w:t xml:space="preserve"> </w:t>
      </w:r>
      <w:r w:rsidRPr="00B56A2D">
        <w:rPr>
          <w:rFonts w:cs="Arial"/>
          <w:b/>
          <w:bCs/>
          <w:sz w:val="22"/>
          <w:szCs w:val="22"/>
        </w:rPr>
        <w:t>202</w:t>
      </w:r>
      <w:r w:rsidR="00F05511" w:rsidRPr="00B56A2D">
        <w:rPr>
          <w:rFonts w:cs="Arial"/>
          <w:b/>
          <w:bCs/>
          <w:sz w:val="22"/>
          <w:szCs w:val="22"/>
        </w:rPr>
        <w:t>2</w:t>
      </w:r>
      <w:r w:rsidRPr="00B56A2D">
        <w:rPr>
          <w:rFonts w:cs="Arial"/>
          <w:b/>
          <w:sz w:val="22"/>
          <w:szCs w:val="22"/>
        </w:rPr>
        <w:t xml:space="preserve"> – </w:t>
      </w:r>
      <w:r w:rsidR="00FB07B2">
        <w:rPr>
          <w:rFonts w:cs="Arial"/>
          <w:b/>
          <w:sz w:val="22"/>
          <w:szCs w:val="22"/>
        </w:rPr>
        <w:t>Der erste Spatenstich ist</w:t>
      </w:r>
      <w:r w:rsidR="00314639">
        <w:rPr>
          <w:rFonts w:cs="Arial"/>
          <w:b/>
          <w:sz w:val="22"/>
          <w:szCs w:val="22"/>
        </w:rPr>
        <w:t xml:space="preserve"> getan</w:t>
      </w:r>
      <w:r w:rsidR="000F22EA" w:rsidRPr="00B56A2D">
        <w:rPr>
          <w:rFonts w:cs="Arial"/>
          <w:b/>
          <w:bCs/>
          <w:sz w:val="22"/>
          <w:szCs w:val="22"/>
        </w:rPr>
        <w:t xml:space="preserve">. </w:t>
      </w:r>
      <w:r w:rsidR="00EF2EF9">
        <w:rPr>
          <w:rFonts w:cs="Arial"/>
          <w:b/>
          <w:bCs/>
          <w:sz w:val="22"/>
          <w:szCs w:val="22"/>
        </w:rPr>
        <w:t>Jetzt startet Sonnenschirm</w:t>
      </w:r>
      <w:r w:rsidR="006A77B1">
        <w:rPr>
          <w:rFonts w:cs="Arial"/>
          <w:b/>
          <w:bCs/>
          <w:sz w:val="22"/>
          <w:szCs w:val="22"/>
        </w:rPr>
        <w:t xml:space="preserve">experte Glatz mit dem Bau seines neuen Hauptsitzes in Frauenfeld. </w:t>
      </w:r>
      <w:r w:rsidR="004E0584">
        <w:rPr>
          <w:rFonts w:cs="Arial"/>
          <w:b/>
          <w:bCs/>
          <w:sz w:val="22"/>
          <w:szCs w:val="22"/>
        </w:rPr>
        <w:t xml:space="preserve">„Wir freuen uns riesig, dass es </w:t>
      </w:r>
      <w:r w:rsidR="006A654E">
        <w:rPr>
          <w:rFonts w:cs="Arial"/>
          <w:b/>
          <w:bCs/>
          <w:sz w:val="22"/>
          <w:szCs w:val="22"/>
        </w:rPr>
        <w:t xml:space="preserve">nun </w:t>
      </w:r>
      <w:proofErr w:type="gramStart"/>
      <w:r w:rsidR="006A654E">
        <w:rPr>
          <w:rFonts w:cs="Arial"/>
          <w:b/>
          <w:bCs/>
          <w:sz w:val="22"/>
          <w:szCs w:val="22"/>
        </w:rPr>
        <w:t>losgeht</w:t>
      </w:r>
      <w:proofErr w:type="gramEnd"/>
      <w:r w:rsidR="006A654E">
        <w:rPr>
          <w:rFonts w:cs="Arial"/>
          <w:b/>
          <w:bCs/>
          <w:sz w:val="22"/>
          <w:szCs w:val="22"/>
        </w:rPr>
        <w:t xml:space="preserve"> und </w:t>
      </w:r>
      <w:r w:rsidR="00950F44">
        <w:rPr>
          <w:rFonts w:cs="Arial"/>
          <w:b/>
          <w:bCs/>
          <w:sz w:val="22"/>
          <w:szCs w:val="22"/>
        </w:rPr>
        <w:t>können es kaum erwarten</w:t>
      </w:r>
      <w:r w:rsidR="006A654E">
        <w:rPr>
          <w:rFonts w:cs="Arial"/>
          <w:b/>
          <w:bCs/>
          <w:sz w:val="22"/>
          <w:szCs w:val="22"/>
        </w:rPr>
        <w:t xml:space="preserve">, bald </w:t>
      </w:r>
      <w:r w:rsidR="00950F44">
        <w:rPr>
          <w:rFonts w:cs="Arial"/>
          <w:b/>
          <w:bCs/>
          <w:sz w:val="22"/>
          <w:szCs w:val="22"/>
        </w:rPr>
        <w:t xml:space="preserve">in </w:t>
      </w:r>
      <w:r w:rsidR="006A654E">
        <w:rPr>
          <w:rFonts w:cs="Arial"/>
          <w:b/>
          <w:bCs/>
          <w:sz w:val="22"/>
          <w:szCs w:val="22"/>
        </w:rPr>
        <w:t xml:space="preserve">den Neubau </w:t>
      </w:r>
      <w:r w:rsidR="00950F44">
        <w:rPr>
          <w:rFonts w:cs="Arial"/>
          <w:b/>
          <w:bCs/>
          <w:sz w:val="22"/>
          <w:szCs w:val="22"/>
        </w:rPr>
        <w:t>umzuziehen</w:t>
      </w:r>
      <w:r w:rsidR="006A654E">
        <w:rPr>
          <w:rFonts w:cs="Arial"/>
          <w:b/>
          <w:bCs/>
          <w:sz w:val="22"/>
          <w:szCs w:val="22"/>
        </w:rPr>
        <w:t>“, so Markus Glatz</w:t>
      </w:r>
      <w:r w:rsidR="00413F35">
        <w:rPr>
          <w:rFonts w:cs="Arial"/>
          <w:b/>
          <w:bCs/>
          <w:sz w:val="22"/>
          <w:szCs w:val="22"/>
        </w:rPr>
        <w:t xml:space="preserve">, </w:t>
      </w:r>
      <w:r w:rsidR="003A63ED">
        <w:rPr>
          <w:rFonts w:cs="Arial"/>
          <w:b/>
          <w:bCs/>
          <w:sz w:val="22"/>
          <w:szCs w:val="22"/>
        </w:rPr>
        <w:t>Verwaltungsratspräsident</w:t>
      </w:r>
      <w:r w:rsidR="00413F35">
        <w:rPr>
          <w:rFonts w:cs="Arial"/>
          <w:b/>
          <w:bCs/>
          <w:sz w:val="22"/>
          <w:szCs w:val="22"/>
        </w:rPr>
        <w:t>.</w:t>
      </w:r>
    </w:p>
    <w:p w14:paraId="75F3E0FA" w14:textId="6791502E" w:rsidR="00885D31" w:rsidRDefault="008553F5" w:rsidP="00C17F62">
      <w:pPr>
        <w:spacing w:after="120" w:line="360" w:lineRule="auto"/>
        <w:jc w:val="both"/>
        <w:rPr>
          <w:rFonts w:cs="Arial"/>
          <w:sz w:val="22"/>
          <w:szCs w:val="22"/>
        </w:rPr>
      </w:pPr>
      <w:r>
        <w:rPr>
          <w:rFonts w:cs="Arial"/>
          <w:sz w:val="22"/>
          <w:szCs w:val="22"/>
        </w:rPr>
        <w:t xml:space="preserve">Zurzeit ist die Fertigung des Herstellers auf drei Standorte verteilt. </w:t>
      </w:r>
      <w:r w:rsidR="00B0422D">
        <w:rPr>
          <w:rFonts w:cs="Arial"/>
          <w:sz w:val="22"/>
          <w:szCs w:val="22"/>
        </w:rPr>
        <w:t xml:space="preserve">Künftig </w:t>
      </w:r>
      <w:r w:rsidR="00A62C30">
        <w:rPr>
          <w:rFonts w:cs="Arial"/>
          <w:sz w:val="22"/>
          <w:szCs w:val="22"/>
        </w:rPr>
        <w:t xml:space="preserve">wird alles </w:t>
      </w:r>
      <w:r w:rsidR="00C71A9D">
        <w:rPr>
          <w:rFonts w:cs="Arial"/>
          <w:sz w:val="22"/>
          <w:szCs w:val="22"/>
        </w:rPr>
        <w:t xml:space="preserve">unter einem Dach stattfinden. Das </w:t>
      </w:r>
      <w:r w:rsidR="00451D68">
        <w:rPr>
          <w:rFonts w:cs="Arial"/>
          <w:sz w:val="22"/>
          <w:szCs w:val="22"/>
        </w:rPr>
        <w:t>rund 10.000</w:t>
      </w:r>
      <w:r w:rsidR="00F97517">
        <w:rPr>
          <w:rFonts w:cs="Arial"/>
          <w:sz w:val="22"/>
          <w:szCs w:val="22"/>
        </w:rPr>
        <w:t xml:space="preserve"> Quadratmeter </w:t>
      </w:r>
      <w:proofErr w:type="spellStart"/>
      <w:r w:rsidR="00F97517">
        <w:rPr>
          <w:rFonts w:cs="Arial"/>
          <w:sz w:val="22"/>
          <w:szCs w:val="22"/>
        </w:rPr>
        <w:t>gro</w:t>
      </w:r>
      <w:r w:rsidR="000D7BD4">
        <w:rPr>
          <w:rFonts w:cs="Arial"/>
          <w:sz w:val="22"/>
          <w:szCs w:val="22"/>
        </w:rPr>
        <w:t>ss</w:t>
      </w:r>
      <w:r w:rsidR="00F97517">
        <w:rPr>
          <w:rFonts w:cs="Arial"/>
          <w:sz w:val="22"/>
          <w:szCs w:val="22"/>
        </w:rPr>
        <w:t>e</w:t>
      </w:r>
      <w:proofErr w:type="spellEnd"/>
      <w:r w:rsidR="00F97517">
        <w:rPr>
          <w:rFonts w:cs="Arial"/>
          <w:sz w:val="22"/>
          <w:szCs w:val="22"/>
        </w:rPr>
        <w:t xml:space="preserve"> </w:t>
      </w:r>
      <w:r w:rsidR="00C74460">
        <w:rPr>
          <w:rFonts w:cs="Arial"/>
          <w:sz w:val="22"/>
          <w:szCs w:val="22"/>
        </w:rPr>
        <w:t>Büro- und Produktionsg</w:t>
      </w:r>
      <w:r w:rsidR="00162ABA">
        <w:rPr>
          <w:rFonts w:cs="Arial"/>
          <w:sz w:val="22"/>
          <w:szCs w:val="22"/>
        </w:rPr>
        <w:t>e</w:t>
      </w:r>
      <w:r w:rsidR="00C74460">
        <w:rPr>
          <w:rFonts w:cs="Arial"/>
          <w:sz w:val="22"/>
          <w:szCs w:val="22"/>
        </w:rPr>
        <w:t>bäude</w:t>
      </w:r>
      <w:r w:rsidR="00573A6E">
        <w:rPr>
          <w:rFonts w:cs="Arial"/>
          <w:sz w:val="22"/>
          <w:szCs w:val="22"/>
        </w:rPr>
        <w:t>, das auch einen repräsentativen Showroom beherbergt,</w:t>
      </w:r>
      <w:r w:rsidR="00A71BE2">
        <w:rPr>
          <w:rFonts w:cs="Arial"/>
          <w:sz w:val="22"/>
          <w:szCs w:val="22"/>
        </w:rPr>
        <w:t xml:space="preserve"> </w:t>
      </w:r>
      <w:r w:rsidR="00C5706D">
        <w:rPr>
          <w:rFonts w:cs="Arial"/>
          <w:sz w:val="22"/>
          <w:szCs w:val="22"/>
        </w:rPr>
        <w:t xml:space="preserve">wird </w:t>
      </w:r>
      <w:r w:rsidR="00162ABA">
        <w:rPr>
          <w:rFonts w:cs="Arial"/>
          <w:sz w:val="22"/>
          <w:szCs w:val="22"/>
        </w:rPr>
        <w:t>über eine</w:t>
      </w:r>
      <w:r w:rsidR="00E1258B">
        <w:rPr>
          <w:rFonts w:cs="Arial"/>
          <w:sz w:val="22"/>
          <w:szCs w:val="22"/>
        </w:rPr>
        <w:t xml:space="preserve"> Photovoltaik-Anlage </w:t>
      </w:r>
      <w:r w:rsidR="00164CC3">
        <w:rPr>
          <w:rFonts w:cs="Arial"/>
          <w:sz w:val="22"/>
          <w:szCs w:val="22"/>
        </w:rPr>
        <w:t xml:space="preserve">zur Stromerzeugung </w:t>
      </w:r>
      <w:r w:rsidR="00E1258B">
        <w:rPr>
          <w:rFonts w:cs="Arial"/>
          <w:sz w:val="22"/>
          <w:szCs w:val="22"/>
        </w:rPr>
        <w:t>verfügen</w:t>
      </w:r>
      <w:r w:rsidR="00164CC3">
        <w:rPr>
          <w:rFonts w:cs="Arial"/>
          <w:sz w:val="22"/>
          <w:szCs w:val="22"/>
        </w:rPr>
        <w:t>. Wärme wird aus dem Grundwasser gewonnen.</w:t>
      </w:r>
      <w:r w:rsidR="000E70C8">
        <w:rPr>
          <w:rFonts w:cs="Arial"/>
          <w:sz w:val="22"/>
          <w:szCs w:val="22"/>
        </w:rPr>
        <w:t xml:space="preserve"> </w:t>
      </w:r>
      <w:r w:rsidR="0085046E">
        <w:rPr>
          <w:rFonts w:cs="Arial"/>
          <w:sz w:val="22"/>
          <w:szCs w:val="22"/>
        </w:rPr>
        <w:t xml:space="preserve">Glatz setzt damit nicht nur bei seinen Produkten auf Nachhaltigkeit, sondern auch im Unternehmen selbst. </w:t>
      </w:r>
    </w:p>
    <w:p w14:paraId="5B3D43B6" w14:textId="1F7A92F5" w:rsidR="00A42852" w:rsidRDefault="006B6BD0" w:rsidP="00C17F62">
      <w:pPr>
        <w:spacing w:after="120" w:line="360" w:lineRule="auto"/>
        <w:jc w:val="both"/>
        <w:rPr>
          <w:rFonts w:cs="Arial"/>
          <w:sz w:val="22"/>
          <w:szCs w:val="22"/>
        </w:rPr>
      </w:pPr>
      <w:r>
        <w:rPr>
          <w:rFonts w:cs="Arial"/>
          <w:sz w:val="22"/>
          <w:szCs w:val="22"/>
        </w:rPr>
        <w:t>Mit dem</w:t>
      </w:r>
      <w:r w:rsidR="008E6229">
        <w:rPr>
          <w:rFonts w:cs="Arial"/>
          <w:sz w:val="22"/>
          <w:szCs w:val="22"/>
        </w:rPr>
        <w:t xml:space="preserve"> Neubau</w:t>
      </w:r>
      <w:r w:rsidR="00573A6E">
        <w:rPr>
          <w:rFonts w:cs="Arial"/>
          <w:sz w:val="22"/>
          <w:szCs w:val="22"/>
        </w:rPr>
        <w:t xml:space="preserve">, dessen Bezug </w:t>
      </w:r>
      <w:r w:rsidR="008E6229">
        <w:rPr>
          <w:rFonts w:cs="Arial"/>
          <w:sz w:val="22"/>
          <w:szCs w:val="22"/>
        </w:rPr>
        <w:t>für September 2024 geplant</w:t>
      </w:r>
      <w:r w:rsidR="00573A6E">
        <w:rPr>
          <w:rFonts w:cs="Arial"/>
          <w:sz w:val="22"/>
          <w:szCs w:val="22"/>
        </w:rPr>
        <w:t xml:space="preserve"> ist,</w:t>
      </w:r>
      <w:r>
        <w:rPr>
          <w:rFonts w:cs="Arial"/>
          <w:sz w:val="22"/>
          <w:szCs w:val="22"/>
        </w:rPr>
        <w:t xml:space="preserve"> werden die Abläufe </w:t>
      </w:r>
      <w:r w:rsidR="00D54A96">
        <w:rPr>
          <w:rFonts w:cs="Arial"/>
          <w:sz w:val="22"/>
          <w:szCs w:val="22"/>
        </w:rPr>
        <w:t>bei Glatz</w:t>
      </w:r>
      <w:r>
        <w:rPr>
          <w:rFonts w:cs="Arial"/>
          <w:sz w:val="22"/>
          <w:szCs w:val="22"/>
        </w:rPr>
        <w:t xml:space="preserve"> zukunftssicher ausgerichtet</w:t>
      </w:r>
      <w:r w:rsidR="002832D0">
        <w:rPr>
          <w:rFonts w:cs="Arial"/>
          <w:sz w:val="22"/>
          <w:szCs w:val="22"/>
        </w:rPr>
        <w:t xml:space="preserve">. </w:t>
      </w:r>
      <w:r>
        <w:rPr>
          <w:rFonts w:cs="Arial"/>
          <w:sz w:val="22"/>
          <w:szCs w:val="22"/>
        </w:rPr>
        <w:t xml:space="preserve">Kürzere Wege </w:t>
      </w:r>
      <w:r w:rsidR="00D54A96">
        <w:rPr>
          <w:rFonts w:cs="Arial"/>
          <w:sz w:val="22"/>
          <w:szCs w:val="22"/>
        </w:rPr>
        <w:t xml:space="preserve">bieten </w:t>
      </w:r>
      <w:r>
        <w:rPr>
          <w:rFonts w:cs="Arial"/>
          <w:sz w:val="22"/>
          <w:szCs w:val="22"/>
        </w:rPr>
        <w:t>Vorteile für die innerbetriebliche Kommunikation</w:t>
      </w:r>
      <w:r w:rsidR="00D54A96">
        <w:rPr>
          <w:rFonts w:cs="Arial"/>
          <w:sz w:val="22"/>
          <w:szCs w:val="22"/>
        </w:rPr>
        <w:t xml:space="preserve">, beispielsweise </w:t>
      </w:r>
      <w:r>
        <w:rPr>
          <w:rFonts w:cs="Arial"/>
          <w:sz w:val="22"/>
          <w:szCs w:val="22"/>
        </w:rPr>
        <w:t>bei Qualitätsprüfungen</w:t>
      </w:r>
      <w:r w:rsidR="00D54A96">
        <w:rPr>
          <w:rFonts w:cs="Arial"/>
          <w:sz w:val="22"/>
          <w:szCs w:val="22"/>
        </w:rPr>
        <w:t>.</w:t>
      </w:r>
      <w:r>
        <w:rPr>
          <w:rFonts w:cs="Arial"/>
          <w:sz w:val="22"/>
          <w:szCs w:val="22"/>
        </w:rPr>
        <w:t xml:space="preserve"> </w:t>
      </w:r>
      <w:r w:rsidR="00D54A96">
        <w:rPr>
          <w:rFonts w:cs="Arial"/>
          <w:sz w:val="22"/>
          <w:szCs w:val="22"/>
        </w:rPr>
        <w:t>V</w:t>
      </w:r>
      <w:r>
        <w:rPr>
          <w:rFonts w:cs="Arial"/>
          <w:sz w:val="22"/>
          <w:szCs w:val="22"/>
        </w:rPr>
        <w:t xml:space="preserve">erbesserte Fertigungsprozesse </w:t>
      </w:r>
      <w:r w:rsidR="00D54A96">
        <w:rPr>
          <w:rFonts w:cs="Arial"/>
          <w:sz w:val="22"/>
          <w:szCs w:val="22"/>
        </w:rPr>
        <w:t>sollen</w:t>
      </w:r>
      <w:r w:rsidR="00D54A96" w:rsidDel="006B6BD0">
        <w:rPr>
          <w:rFonts w:cs="Arial"/>
          <w:sz w:val="22"/>
          <w:szCs w:val="22"/>
        </w:rPr>
        <w:t xml:space="preserve"> </w:t>
      </w:r>
      <w:r w:rsidR="00D54A96">
        <w:rPr>
          <w:rFonts w:cs="Arial"/>
          <w:sz w:val="22"/>
          <w:szCs w:val="22"/>
        </w:rPr>
        <w:t>insbesondere bei den Sonnenschirmen für Hoteliers und Gastronomen eine</w:t>
      </w:r>
      <w:r w:rsidR="00892FF2">
        <w:rPr>
          <w:rFonts w:cs="Arial"/>
          <w:sz w:val="22"/>
          <w:szCs w:val="22"/>
        </w:rPr>
        <w:t xml:space="preserve"> Verdopplung der </w:t>
      </w:r>
      <w:r w:rsidR="0023231E">
        <w:rPr>
          <w:rFonts w:cs="Arial"/>
          <w:sz w:val="22"/>
          <w:szCs w:val="22"/>
        </w:rPr>
        <w:t>Produktionsk</w:t>
      </w:r>
      <w:r w:rsidR="00892FF2">
        <w:rPr>
          <w:rFonts w:cs="Arial"/>
          <w:sz w:val="22"/>
          <w:szCs w:val="22"/>
        </w:rPr>
        <w:t>apazität</w:t>
      </w:r>
      <w:r w:rsidR="00D54A96">
        <w:rPr>
          <w:rFonts w:cs="Arial"/>
          <w:sz w:val="22"/>
          <w:szCs w:val="22"/>
        </w:rPr>
        <w:t xml:space="preserve"> ermöglichen</w:t>
      </w:r>
      <w:r>
        <w:rPr>
          <w:rFonts w:cs="Arial"/>
          <w:sz w:val="22"/>
          <w:szCs w:val="22"/>
        </w:rPr>
        <w:t xml:space="preserve">. </w:t>
      </w:r>
      <w:r w:rsidR="00573A6E">
        <w:rPr>
          <w:rFonts w:cs="Arial"/>
          <w:sz w:val="22"/>
          <w:szCs w:val="22"/>
        </w:rPr>
        <w:t xml:space="preserve"> </w:t>
      </w:r>
      <w:r w:rsidR="00D066C6">
        <w:rPr>
          <w:rFonts w:cs="Arial"/>
          <w:sz w:val="22"/>
          <w:szCs w:val="22"/>
        </w:rPr>
        <w:t>Dazu Markus Glatz: „</w:t>
      </w:r>
      <w:r w:rsidR="0085041E">
        <w:rPr>
          <w:rFonts w:cs="Arial"/>
          <w:sz w:val="22"/>
          <w:szCs w:val="22"/>
        </w:rPr>
        <w:t>Dieser</w:t>
      </w:r>
      <w:r w:rsidR="00D066C6">
        <w:rPr>
          <w:rFonts w:cs="Arial"/>
          <w:sz w:val="22"/>
          <w:szCs w:val="22"/>
        </w:rPr>
        <w:t xml:space="preserve"> Neubau </w:t>
      </w:r>
      <w:r w:rsidR="0085041E">
        <w:rPr>
          <w:rFonts w:cs="Arial"/>
          <w:sz w:val="22"/>
          <w:szCs w:val="22"/>
        </w:rPr>
        <w:t xml:space="preserve">macht unsere Fertigung fit für die Zukunft. Wir </w:t>
      </w:r>
      <w:r w:rsidR="006401A7">
        <w:rPr>
          <w:rFonts w:cs="Arial"/>
          <w:sz w:val="22"/>
          <w:szCs w:val="22"/>
        </w:rPr>
        <w:t xml:space="preserve">schaffen </w:t>
      </w:r>
      <w:r w:rsidR="0085041E">
        <w:rPr>
          <w:rFonts w:cs="Arial"/>
          <w:sz w:val="22"/>
          <w:szCs w:val="22"/>
        </w:rPr>
        <w:t>damit reichlich</w:t>
      </w:r>
      <w:r w:rsidR="006401A7">
        <w:rPr>
          <w:rFonts w:cs="Arial"/>
          <w:sz w:val="22"/>
          <w:szCs w:val="22"/>
        </w:rPr>
        <w:t xml:space="preserve"> Platz,</w:t>
      </w:r>
      <w:r w:rsidR="0085041E">
        <w:rPr>
          <w:rFonts w:cs="Arial"/>
          <w:sz w:val="22"/>
          <w:szCs w:val="22"/>
        </w:rPr>
        <w:t xml:space="preserve"> um</w:t>
      </w:r>
      <w:r w:rsidR="006401A7">
        <w:rPr>
          <w:rFonts w:cs="Arial"/>
          <w:sz w:val="22"/>
          <w:szCs w:val="22"/>
        </w:rPr>
        <w:t xml:space="preserve"> unseren Output zu steigern und </w:t>
      </w:r>
      <w:proofErr w:type="spellStart"/>
      <w:r w:rsidR="006401A7">
        <w:rPr>
          <w:rFonts w:cs="Arial"/>
          <w:sz w:val="22"/>
          <w:szCs w:val="22"/>
        </w:rPr>
        <w:t>grö</w:t>
      </w:r>
      <w:r w:rsidR="000D7BD4">
        <w:rPr>
          <w:rFonts w:cs="Arial"/>
          <w:sz w:val="22"/>
          <w:szCs w:val="22"/>
        </w:rPr>
        <w:t>ss</w:t>
      </w:r>
      <w:r w:rsidR="006401A7">
        <w:rPr>
          <w:rFonts w:cs="Arial"/>
          <w:sz w:val="22"/>
          <w:szCs w:val="22"/>
        </w:rPr>
        <w:t>ere</w:t>
      </w:r>
      <w:proofErr w:type="spellEnd"/>
      <w:r w:rsidR="006401A7">
        <w:rPr>
          <w:rFonts w:cs="Arial"/>
          <w:sz w:val="22"/>
          <w:szCs w:val="22"/>
        </w:rPr>
        <w:t xml:space="preserve"> Projekte </w:t>
      </w:r>
      <w:r w:rsidR="00EE5D9E">
        <w:rPr>
          <w:rFonts w:cs="Arial"/>
          <w:sz w:val="22"/>
          <w:szCs w:val="22"/>
        </w:rPr>
        <w:t xml:space="preserve">in kürzerer Zeit </w:t>
      </w:r>
      <w:proofErr w:type="spellStart"/>
      <w:r w:rsidR="00DF6063">
        <w:rPr>
          <w:rFonts w:cs="Arial"/>
          <w:sz w:val="22"/>
          <w:szCs w:val="22"/>
        </w:rPr>
        <w:t>abschlie</w:t>
      </w:r>
      <w:r w:rsidR="000D7BD4">
        <w:rPr>
          <w:rFonts w:cs="Arial"/>
          <w:sz w:val="22"/>
          <w:szCs w:val="22"/>
        </w:rPr>
        <w:t>ss</w:t>
      </w:r>
      <w:r w:rsidR="00DF6063">
        <w:rPr>
          <w:rFonts w:cs="Arial"/>
          <w:sz w:val="22"/>
          <w:szCs w:val="22"/>
        </w:rPr>
        <w:t>en</w:t>
      </w:r>
      <w:proofErr w:type="spellEnd"/>
      <w:r w:rsidR="0085041E">
        <w:rPr>
          <w:rFonts w:cs="Arial"/>
          <w:sz w:val="22"/>
          <w:szCs w:val="22"/>
        </w:rPr>
        <w:t xml:space="preserve"> zu können</w:t>
      </w:r>
      <w:r w:rsidR="00EE5D9E">
        <w:rPr>
          <w:rFonts w:cs="Arial"/>
          <w:sz w:val="22"/>
          <w:szCs w:val="22"/>
        </w:rPr>
        <w:t>.</w:t>
      </w:r>
      <w:r w:rsidR="001F08CE">
        <w:rPr>
          <w:rFonts w:cs="Arial"/>
          <w:sz w:val="22"/>
          <w:szCs w:val="22"/>
        </w:rPr>
        <w:t>“</w:t>
      </w:r>
    </w:p>
    <w:p w14:paraId="108A5BFA" w14:textId="06323590" w:rsidR="00C8411A" w:rsidRDefault="00C8411A" w:rsidP="00C8411A">
      <w:pPr>
        <w:spacing w:after="180"/>
        <w:jc w:val="both"/>
        <w:rPr>
          <w:rFonts w:cs="Arial"/>
          <w:sz w:val="22"/>
          <w:szCs w:val="22"/>
        </w:rPr>
      </w:pPr>
      <w:r w:rsidRPr="0091230A">
        <w:rPr>
          <w:rFonts w:cs="Arial"/>
          <w:sz w:val="22"/>
          <w:szCs w:val="22"/>
        </w:rPr>
        <w:t xml:space="preserve">Zeichen mit Leerschlag: </w:t>
      </w:r>
      <w:r w:rsidR="00374A1B" w:rsidRPr="0091230A">
        <w:rPr>
          <w:rFonts w:cs="Arial"/>
          <w:sz w:val="22"/>
          <w:szCs w:val="22"/>
        </w:rPr>
        <w:t>1.</w:t>
      </w:r>
      <w:r w:rsidR="0091230A" w:rsidRPr="0091230A">
        <w:rPr>
          <w:rFonts w:cs="Arial"/>
          <w:sz w:val="22"/>
          <w:szCs w:val="22"/>
        </w:rPr>
        <w:t>3</w:t>
      </w:r>
      <w:r w:rsidR="00CD732B">
        <w:rPr>
          <w:rFonts w:cs="Arial"/>
          <w:sz w:val="22"/>
          <w:szCs w:val="22"/>
        </w:rPr>
        <w:t>12</w:t>
      </w:r>
    </w:p>
    <w:p w14:paraId="7A9C0793" w14:textId="2E787C1A" w:rsidR="00490ACB" w:rsidRDefault="00490ACB" w:rsidP="00C8411A">
      <w:pPr>
        <w:spacing w:after="180"/>
        <w:jc w:val="both"/>
        <w:rPr>
          <w:rFonts w:cs="Arial"/>
          <w:sz w:val="22"/>
          <w:szCs w:val="22"/>
        </w:rPr>
      </w:pPr>
    </w:p>
    <w:p w14:paraId="5F3DB94D" w14:textId="77777777" w:rsidR="00490ACB" w:rsidRPr="00B56A2D" w:rsidRDefault="00490ACB" w:rsidP="00C8411A">
      <w:pPr>
        <w:spacing w:after="180"/>
        <w:jc w:val="both"/>
        <w:rPr>
          <w:rFonts w:cs="Arial"/>
          <w:sz w:val="22"/>
          <w:szCs w:val="22"/>
        </w:rPr>
      </w:pPr>
    </w:p>
    <w:p w14:paraId="68FC4183" w14:textId="533DCE83" w:rsidR="002006F8" w:rsidRPr="00B56A2D" w:rsidRDefault="002006F8" w:rsidP="002006F8">
      <w:pPr>
        <w:rPr>
          <w:sz w:val="22"/>
          <w:szCs w:val="22"/>
        </w:rPr>
      </w:pPr>
      <w:r w:rsidRPr="00B56A2D">
        <w:rPr>
          <w:sz w:val="22"/>
          <w:szCs w:val="22"/>
        </w:rPr>
        <w:t xml:space="preserve">. </w:t>
      </w:r>
    </w:p>
    <w:p w14:paraId="58348B96" w14:textId="683AD11F" w:rsidR="00C8411A" w:rsidRPr="00B56A2D" w:rsidRDefault="00C8411A" w:rsidP="00C8411A">
      <w:pPr>
        <w:spacing w:after="180"/>
        <w:jc w:val="both"/>
        <w:rPr>
          <w:rFonts w:cs="Arial"/>
          <w:sz w:val="22"/>
          <w:szCs w:val="22"/>
        </w:rPr>
      </w:pPr>
    </w:p>
    <w:tbl>
      <w:tblPr>
        <w:tblStyle w:val="Tabellenraster"/>
        <w:tblW w:w="0" w:type="auto"/>
        <w:tblLook w:val="04A0" w:firstRow="1" w:lastRow="0" w:firstColumn="1" w:lastColumn="0" w:noHBand="0" w:noVBand="1"/>
      </w:tblPr>
      <w:tblGrid>
        <w:gridCol w:w="4318"/>
        <w:gridCol w:w="4319"/>
      </w:tblGrid>
      <w:tr w:rsidR="009E703F" w14:paraId="37CE8387" w14:textId="77777777" w:rsidTr="00E904FE">
        <w:tc>
          <w:tcPr>
            <w:tcW w:w="4318" w:type="dxa"/>
          </w:tcPr>
          <w:p w14:paraId="14EFDBF4" w14:textId="48856065" w:rsidR="009E703F" w:rsidRDefault="00B35453" w:rsidP="00EF68FA">
            <w:pPr>
              <w:spacing w:after="180"/>
              <w:jc w:val="both"/>
              <w:rPr>
                <w:rFonts w:cs="Arial"/>
                <w:sz w:val="20"/>
              </w:rPr>
            </w:pPr>
            <w:r>
              <w:rPr>
                <w:rFonts w:cs="Arial"/>
                <w:sz w:val="20"/>
              </w:rPr>
              <w:lastRenderedPageBreak/>
              <w:t>Spatenstich für den Glatz-Neubau am 3.</w:t>
            </w:r>
            <w:r w:rsidR="001B7275">
              <w:rPr>
                <w:rFonts w:cs="Arial"/>
                <w:sz w:val="20"/>
              </w:rPr>
              <w:t>2</w:t>
            </w:r>
            <w:r>
              <w:rPr>
                <w:rFonts w:cs="Arial"/>
                <w:sz w:val="20"/>
              </w:rPr>
              <w:t>.2023.</w:t>
            </w:r>
            <w:r w:rsidR="0053343C">
              <w:rPr>
                <w:rFonts w:cs="Arial"/>
                <w:sz w:val="20"/>
              </w:rPr>
              <w:t xml:space="preserve"> </w:t>
            </w:r>
            <w:r w:rsidR="00EF68FA" w:rsidRPr="00EF68FA">
              <w:rPr>
                <w:rFonts w:cs="Arial"/>
                <w:sz w:val="20"/>
              </w:rPr>
              <w:t>Von links nach rechts:</w:t>
            </w:r>
            <w:r w:rsidR="00EF68FA">
              <w:rPr>
                <w:rFonts w:cs="Arial"/>
                <w:sz w:val="20"/>
              </w:rPr>
              <w:t xml:space="preserve"> </w:t>
            </w:r>
            <w:r w:rsidR="00EF68FA" w:rsidRPr="00EF68FA">
              <w:rPr>
                <w:rFonts w:cs="Arial"/>
                <w:sz w:val="20"/>
              </w:rPr>
              <w:t>Sergio Rovelli, Christa Glatz, Markus Glatz, Goris Verburg, Sergio Malacarne, Jean-Pierre Mathias, Maurice Weber</w:t>
            </w:r>
          </w:p>
        </w:tc>
        <w:tc>
          <w:tcPr>
            <w:tcW w:w="4319" w:type="dxa"/>
          </w:tcPr>
          <w:p w14:paraId="50D5DEBB" w14:textId="6FEFF46D" w:rsidR="009E703F" w:rsidRDefault="00B35453" w:rsidP="00E904FE">
            <w:pPr>
              <w:spacing w:after="180"/>
              <w:jc w:val="both"/>
              <w:rPr>
                <w:rFonts w:cs="Arial"/>
                <w:sz w:val="20"/>
              </w:rPr>
            </w:pPr>
            <w:r>
              <w:rPr>
                <w:noProof/>
              </w:rPr>
              <w:drawing>
                <wp:anchor distT="0" distB="0" distL="114300" distR="114300" simplePos="0" relativeHeight="251658240" behindDoc="0" locked="0" layoutInCell="1" allowOverlap="1" wp14:anchorId="2798D796" wp14:editId="69EAF77C">
                  <wp:simplePos x="1854200" y="-1708150"/>
                  <wp:positionH relativeFrom="margin">
                    <wp:align>center</wp:align>
                  </wp:positionH>
                  <wp:positionV relativeFrom="margin">
                    <wp:align>bottom</wp:align>
                  </wp:positionV>
                  <wp:extent cx="2160000" cy="143833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0000" cy="14383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9C9E3E3" w14:textId="51388482" w:rsidR="00677138" w:rsidRPr="00B56A2D" w:rsidRDefault="00677138" w:rsidP="00C8411A">
      <w:pPr>
        <w:spacing w:after="180"/>
        <w:jc w:val="both"/>
        <w:rPr>
          <w:rFonts w:cs="Arial"/>
          <w:sz w:val="22"/>
          <w:szCs w:val="22"/>
        </w:rPr>
      </w:pPr>
    </w:p>
    <w:p w14:paraId="2C26E772" w14:textId="77777777" w:rsidR="007D6CA2" w:rsidRPr="00B56A2D" w:rsidRDefault="007D6CA2" w:rsidP="007D6CA2">
      <w:pPr>
        <w:spacing w:after="180"/>
        <w:jc w:val="both"/>
        <w:rPr>
          <w:rFonts w:cs="Arial"/>
          <w:b/>
          <w:bCs/>
          <w:sz w:val="22"/>
          <w:szCs w:val="22"/>
        </w:rPr>
      </w:pPr>
      <w:r w:rsidRPr="00B56A2D">
        <w:rPr>
          <w:rFonts w:cs="Arial"/>
          <w:b/>
          <w:bCs/>
          <w:sz w:val="22"/>
          <w:szCs w:val="22"/>
        </w:rPr>
        <w:t>Über Glatz</w:t>
      </w:r>
    </w:p>
    <w:p w14:paraId="6B89C1F9" w14:textId="38C94EA4" w:rsidR="007D6CA2" w:rsidRPr="00B56A2D" w:rsidRDefault="007D6CA2" w:rsidP="007D6CA2">
      <w:pPr>
        <w:spacing w:after="180"/>
        <w:jc w:val="both"/>
        <w:rPr>
          <w:rFonts w:cs="Arial"/>
          <w:sz w:val="22"/>
          <w:szCs w:val="22"/>
        </w:rPr>
      </w:pPr>
      <w:r w:rsidRPr="6F4DF376">
        <w:rPr>
          <w:rFonts w:cs="Arial"/>
          <w:sz w:val="22"/>
          <w:szCs w:val="22"/>
        </w:rPr>
        <w:t xml:space="preserve">Die Schweizer Glatz AG mit Sitz in Frauenfeld ist einer der führenden Sonnenschirmhersteller in Europa. Das Unternehmen produziert Schirme für den privaten sowie für den gewerblichen Einsatz. Sein Sortiment an hochwertigen Sonnenschirmen mit über 20.000 Kombinationsmöglichkeiten bis hin zu </w:t>
      </w:r>
      <w:proofErr w:type="spellStart"/>
      <w:r w:rsidRPr="6F4DF376">
        <w:rPr>
          <w:rFonts w:cs="Arial"/>
          <w:sz w:val="22"/>
          <w:szCs w:val="22"/>
        </w:rPr>
        <w:t>ma</w:t>
      </w:r>
      <w:r w:rsidR="000D7BD4">
        <w:rPr>
          <w:rFonts w:cs="Arial"/>
          <w:sz w:val="22"/>
          <w:szCs w:val="22"/>
        </w:rPr>
        <w:t>ss</w:t>
      </w:r>
      <w:r w:rsidRPr="6F4DF376">
        <w:rPr>
          <w:rFonts w:cs="Arial"/>
          <w:sz w:val="22"/>
          <w:szCs w:val="22"/>
        </w:rPr>
        <w:t>geschneiderten</w:t>
      </w:r>
      <w:proofErr w:type="spellEnd"/>
      <w:r w:rsidRPr="6F4DF376">
        <w:rPr>
          <w:rFonts w:cs="Arial"/>
          <w:sz w:val="22"/>
          <w:szCs w:val="22"/>
        </w:rPr>
        <w:t xml:space="preserve"> Lösungen, vor allem im </w:t>
      </w:r>
      <w:proofErr w:type="spellStart"/>
      <w:r w:rsidRPr="6F4DF376">
        <w:rPr>
          <w:rFonts w:cs="Arial"/>
          <w:sz w:val="22"/>
          <w:szCs w:val="22"/>
        </w:rPr>
        <w:t>Gro</w:t>
      </w:r>
      <w:r w:rsidR="000D7BD4">
        <w:rPr>
          <w:rFonts w:cs="Arial"/>
          <w:sz w:val="22"/>
          <w:szCs w:val="22"/>
        </w:rPr>
        <w:t>ss</w:t>
      </w:r>
      <w:r w:rsidRPr="6F4DF376">
        <w:rPr>
          <w:rFonts w:cs="Arial"/>
          <w:sz w:val="22"/>
          <w:szCs w:val="22"/>
        </w:rPr>
        <w:t>schirmbereich</w:t>
      </w:r>
      <w:proofErr w:type="spellEnd"/>
      <w:r w:rsidRPr="6F4DF376">
        <w:rPr>
          <w:rFonts w:cs="Arial"/>
          <w:sz w:val="22"/>
          <w:szCs w:val="22"/>
        </w:rPr>
        <w:t xml:space="preserve">, vertreibt der Hersteller über den autorisierten Fachhandel. Im Objektgeschäft berät der Hersteller auch direkt.  Das Familienunternehmen blickt auf eine über 125jährige traditionsreiche Firmengeschichte zurück und verfügt über weitreichende Expertise. International registrierte Funktionspatente für durchdachten Bedienkomfort, optimale Schattenführung und nachhaltige Allwettertauglichkeit stehen für die hohe Qualität der verschiedenen Schirmtypen. 60 Prozent aller Produkte sind „Swiss Made“ und werden in Frauenfeld produziert, die übrigen 40 Prozent sind „Swiss Design“ und stammen aus unserer Entwicklungsabteilung. </w:t>
      </w:r>
    </w:p>
    <w:p w14:paraId="740EA8BD" w14:textId="2C713F8B" w:rsidR="00CE19A3" w:rsidRPr="00B56A2D" w:rsidRDefault="00CE19A3" w:rsidP="00C8411A">
      <w:pPr>
        <w:spacing w:after="180"/>
        <w:jc w:val="both"/>
        <w:rPr>
          <w:rFonts w:cs="Arial"/>
          <w:sz w:val="22"/>
          <w:szCs w:val="22"/>
        </w:rPr>
      </w:pPr>
    </w:p>
    <w:p w14:paraId="12C825A2" w14:textId="12C7B8AE" w:rsidR="00CE19A3" w:rsidRPr="00B56A2D" w:rsidRDefault="00CE19A3" w:rsidP="00C8411A">
      <w:pPr>
        <w:spacing w:after="180"/>
        <w:jc w:val="both"/>
        <w:rPr>
          <w:rFonts w:cs="Arial"/>
          <w:sz w:val="22"/>
          <w:szCs w:val="22"/>
        </w:rPr>
      </w:pPr>
    </w:p>
    <w:p w14:paraId="1304B432" w14:textId="3681927E" w:rsidR="00226504" w:rsidRPr="00B56A2D" w:rsidRDefault="00226504" w:rsidP="00C8411A">
      <w:pPr>
        <w:spacing w:after="180"/>
        <w:jc w:val="both"/>
        <w:rPr>
          <w:rFonts w:cs="Arial"/>
          <w:sz w:val="22"/>
          <w:szCs w:val="22"/>
        </w:rPr>
      </w:pPr>
    </w:p>
    <w:sectPr w:rsidR="00226504" w:rsidRPr="00B56A2D" w:rsidSect="00336CFB">
      <w:headerReference w:type="default" r:id="rId12"/>
      <w:footerReference w:type="default" r:id="rId13"/>
      <w:headerReference w:type="first" r:id="rId14"/>
      <w:footerReference w:type="first" r:id="rId15"/>
      <w:pgSz w:w="11906" w:h="16838" w:code="9"/>
      <w:pgMar w:top="2835" w:right="1558" w:bottom="1134" w:left="1701" w:header="1843" w:footer="567"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C8ED5" w14:textId="77777777" w:rsidR="00097841" w:rsidRDefault="00097841">
      <w:r>
        <w:separator/>
      </w:r>
    </w:p>
  </w:endnote>
  <w:endnote w:type="continuationSeparator" w:id="0">
    <w:p w14:paraId="633E4B39" w14:textId="77777777" w:rsidR="00097841" w:rsidRDefault="00097841">
      <w:r>
        <w:continuationSeparator/>
      </w:r>
    </w:p>
  </w:endnote>
  <w:endnote w:type="continuationNotice" w:id="1">
    <w:p w14:paraId="7DDBB9F5" w14:textId="77777777" w:rsidR="00097841" w:rsidRDefault="000978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944"/>
      <w:gridCol w:w="4703"/>
    </w:tblGrid>
    <w:tr w:rsidR="00C8411A" w:rsidRPr="00C12CDD" w14:paraId="00D67731" w14:textId="77777777" w:rsidTr="00E733EA">
      <w:trPr>
        <w:trHeight w:hRule="exact" w:val="2268"/>
      </w:trPr>
      <w:tc>
        <w:tcPr>
          <w:tcW w:w="3993" w:type="dxa"/>
        </w:tcPr>
        <w:p w14:paraId="7C971459" w14:textId="5396BE3E" w:rsidR="00C8411A" w:rsidRDefault="00C8411A" w:rsidP="00C8411A">
          <w:pPr>
            <w:pStyle w:val="Fuzeile"/>
            <w:spacing w:line="240" w:lineRule="atLeast"/>
            <w:rPr>
              <w:rFonts w:cs="Arial"/>
              <w:sz w:val="16"/>
              <w:szCs w:val="16"/>
            </w:rPr>
          </w:pPr>
          <w:r w:rsidRPr="009513C6">
            <w:rPr>
              <w:rFonts w:cs="Arial"/>
              <w:sz w:val="16"/>
              <w:szCs w:val="16"/>
            </w:rPr>
            <w:t>Glatz AG</w:t>
          </w:r>
          <w:r w:rsidR="00FB0C2E">
            <w:rPr>
              <w:rFonts w:cs="Arial"/>
              <w:sz w:val="16"/>
              <w:szCs w:val="16"/>
            </w:rPr>
            <w:br/>
            <w:t>Tamara Roost</w:t>
          </w:r>
        </w:p>
        <w:p w14:paraId="23667C47" w14:textId="318B9F9F" w:rsidR="00C8411A" w:rsidRPr="009513C6" w:rsidRDefault="00C8411A" w:rsidP="00C8411A">
          <w:pPr>
            <w:pStyle w:val="Fuzeile"/>
            <w:spacing w:line="240" w:lineRule="atLeast"/>
            <w:rPr>
              <w:rFonts w:ascii="Verdana" w:hAnsi="Verdana"/>
              <w:sz w:val="16"/>
              <w:szCs w:val="16"/>
            </w:rPr>
          </w:pPr>
          <w:proofErr w:type="spellStart"/>
          <w:r w:rsidRPr="009513C6">
            <w:rPr>
              <w:rFonts w:cs="Arial"/>
              <w:sz w:val="16"/>
              <w:szCs w:val="16"/>
            </w:rPr>
            <w:t>Neuhofstrasse</w:t>
          </w:r>
          <w:proofErr w:type="spellEnd"/>
          <w:r w:rsidRPr="009513C6">
            <w:rPr>
              <w:rFonts w:cs="Arial"/>
              <w:sz w:val="16"/>
              <w:szCs w:val="16"/>
            </w:rPr>
            <w:t xml:space="preserve"> 12</w:t>
          </w:r>
          <w:r w:rsidRPr="009513C6">
            <w:rPr>
              <w:rFonts w:cs="Arial"/>
              <w:sz w:val="16"/>
              <w:szCs w:val="16"/>
            </w:rPr>
            <w:br/>
            <w:t>8500 Frauenfeld</w:t>
          </w:r>
          <w:r w:rsidRPr="009513C6">
            <w:rPr>
              <w:rFonts w:cs="Arial"/>
              <w:sz w:val="16"/>
              <w:szCs w:val="16"/>
            </w:rPr>
            <w:br/>
            <w:t>Schweiz</w:t>
          </w:r>
          <w:r w:rsidRPr="009513C6">
            <w:rPr>
              <w:rFonts w:cs="Arial"/>
              <w:sz w:val="16"/>
              <w:szCs w:val="16"/>
            </w:rPr>
            <w:br/>
            <w:t>T</w:t>
          </w:r>
          <w:r>
            <w:rPr>
              <w:rFonts w:cs="Arial"/>
              <w:sz w:val="16"/>
              <w:szCs w:val="16"/>
            </w:rPr>
            <w:t>el.</w:t>
          </w:r>
          <w:r w:rsidRPr="009513C6">
            <w:rPr>
              <w:rFonts w:cs="Arial"/>
              <w:sz w:val="16"/>
              <w:szCs w:val="16"/>
            </w:rPr>
            <w:t xml:space="preserve"> </w:t>
          </w:r>
          <w:r w:rsidR="00FB0C2E" w:rsidRPr="00FB0C2E">
            <w:rPr>
              <w:rFonts w:cs="Arial"/>
              <w:sz w:val="16"/>
              <w:szCs w:val="16"/>
            </w:rPr>
            <w:t>+41 (52) 723 66 72</w:t>
          </w:r>
        </w:p>
      </w:tc>
      <w:tc>
        <w:tcPr>
          <w:tcW w:w="4738" w:type="dxa"/>
        </w:tcPr>
        <w:p w14:paraId="2DBA6B4A" w14:textId="77777777" w:rsidR="00C8411A" w:rsidRPr="00B22D24" w:rsidRDefault="00C8411A" w:rsidP="00C8411A">
          <w:pPr>
            <w:pStyle w:val="Fuzeile"/>
            <w:spacing w:line="240" w:lineRule="atLeast"/>
            <w:rPr>
              <w:rFonts w:cs="Arial"/>
              <w:sz w:val="16"/>
              <w:szCs w:val="16"/>
            </w:rPr>
          </w:pPr>
          <w:r w:rsidRPr="00B22D24">
            <w:rPr>
              <w:rFonts w:cs="Arial"/>
              <w:sz w:val="16"/>
              <w:szCs w:val="16"/>
            </w:rPr>
            <w:t>Pressekontakt:</w:t>
          </w:r>
        </w:p>
        <w:p w14:paraId="63B2B1E6" w14:textId="77777777" w:rsidR="00C8411A" w:rsidRPr="004900FD" w:rsidRDefault="00C8411A" w:rsidP="00C8411A">
          <w:pPr>
            <w:pStyle w:val="Fuzeile"/>
            <w:spacing w:line="240" w:lineRule="atLeast"/>
            <w:rPr>
              <w:rFonts w:cs="Arial"/>
              <w:sz w:val="16"/>
              <w:szCs w:val="16"/>
            </w:rPr>
          </w:pPr>
          <w:r w:rsidRPr="004900FD">
            <w:rPr>
              <w:rFonts w:cs="Arial"/>
              <w:sz w:val="16"/>
              <w:szCs w:val="16"/>
            </w:rPr>
            <w:t>D/P Communications &amp; Media GmbH</w:t>
          </w:r>
        </w:p>
        <w:p w14:paraId="595FB159" w14:textId="77777777" w:rsidR="00C8411A" w:rsidRPr="00B22D24" w:rsidRDefault="00C8411A" w:rsidP="00C8411A">
          <w:pPr>
            <w:pStyle w:val="Fuzeile"/>
            <w:spacing w:line="240" w:lineRule="atLeast"/>
            <w:rPr>
              <w:rFonts w:cs="Arial"/>
              <w:sz w:val="16"/>
              <w:szCs w:val="16"/>
            </w:rPr>
          </w:pPr>
          <w:r w:rsidRPr="00B22D24">
            <w:rPr>
              <w:rFonts w:cs="Arial"/>
              <w:sz w:val="16"/>
              <w:szCs w:val="16"/>
            </w:rPr>
            <w:t>Arnulfstr. 33</w:t>
          </w:r>
        </w:p>
        <w:p w14:paraId="472399A5" w14:textId="77777777" w:rsidR="00C8411A" w:rsidRPr="00B22D24" w:rsidRDefault="00C8411A" w:rsidP="00C8411A">
          <w:pPr>
            <w:pStyle w:val="Fuzeile"/>
            <w:spacing w:line="240" w:lineRule="atLeast"/>
            <w:rPr>
              <w:rFonts w:cs="Arial"/>
              <w:sz w:val="16"/>
              <w:szCs w:val="16"/>
            </w:rPr>
          </w:pPr>
          <w:r w:rsidRPr="00B22D24">
            <w:rPr>
              <w:rFonts w:cs="Arial"/>
              <w:sz w:val="16"/>
              <w:szCs w:val="16"/>
            </w:rPr>
            <w:t>40545 Düsseldorf</w:t>
          </w:r>
        </w:p>
        <w:p w14:paraId="3BCA2183" w14:textId="77777777" w:rsidR="00C8411A" w:rsidRPr="00B22D24" w:rsidRDefault="00C8411A" w:rsidP="00C8411A">
          <w:pPr>
            <w:pStyle w:val="Fuzeile"/>
            <w:spacing w:line="240" w:lineRule="atLeast"/>
            <w:rPr>
              <w:rFonts w:cs="Arial"/>
              <w:sz w:val="16"/>
              <w:szCs w:val="16"/>
            </w:rPr>
          </w:pPr>
          <w:r w:rsidRPr="00B22D24">
            <w:rPr>
              <w:rFonts w:cs="Arial"/>
              <w:sz w:val="16"/>
              <w:szCs w:val="16"/>
            </w:rPr>
            <w:t>Britta Harnischmacher, harnischmacher@doerferpartner.de</w:t>
          </w:r>
          <w:r w:rsidRPr="00B22D24">
            <w:rPr>
              <w:rFonts w:cs="Arial"/>
              <w:sz w:val="16"/>
              <w:szCs w:val="16"/>
            </w:rPr>
            <w:tab/>
          </w:r>
        </w:p>
        <w:p w14:paraId="54747EDF" w14:textId="77777777" w:rsidR="00C8411A" w:rsidRPr="00116C05" w:rsidRDefault="00C8411A" w:rsidP="00C8411A">
          <w:pPr>
            <w:pStyle w:val="Fuzeile"/>
            <w:spacing w:line="240" w:lineRule="atLeast"/>
            <w:rPr>
              <w:rFonts w:cs="Arial"/>
              <w:sz w:val="16"/>
              <w:szCs w:val="16"/>
              <w:lang w:val="en-US"/>
            </w:rPr>
          </w:pPr>
          <w:r w:rsidRPr="00116C05">
            <w:rPr>
              <w:rFonts w:cs="Arial"/>
              <w:sz w:val="16"/>
              <w:szCs w:val="16"/>
              <w:lang w:val="en-US"/>
            </w:rPr>
            <w:t>Tel. 0211/52301-12, Fax 0211/52301-30</w:t>
          </w:r>
        </w:p>
        <w:p w14:paraId="14341A84" w14:textId="77777777" w:rsidR="00C8411A" w:rsidRPr="00116C05" w:rsidRDefault="00C8411A" w:rsidP="00C8411A">
          <w:pPr>
            <w:pStyle w:val="Fuzeile"/>
            <w:spacing w:line="240" w:lineRule="atLeast"/>
            <w:rPr>
              <w:rFonts w:ascii="Verdana" w:hAnsi="Verdana"/>
              <w:sz w:val="16"/>
              <w:szCs w:val="16"/>
              <w:lang w:val="en-US"/>
            </w:rPr>
          </w:pPr>
          <w:r w:rsidRPr="00116C05">
            <w:rPr>
              <w:rFonts w:cs="Arial"/>
              <w:sz w:val="16"/>
              <w:szCs w:val="16"/>
              <w:lang w:val="en-US"/>
            </w:rPr>
            <w:t>www.doerferpartner.de</w:t>
          </w:r>
          <w:r w:rsidRPr="00116C05">
            <w:rPr>
              <w:rFonts w:ascii="Verdana" w:hAnsi="Verdana"/>
              <w:sz w:val="16"/>
              <w:szCs w:val="16"/>
              <w:lang w:val="en-US"/>
            </w:rPr>
            <w:t xml:space="preserve">                               </w:t>
          </w:r>
        </w:p>
        <w:p w14:paraId="2DE9E3D7" w14:textId="77777777" w:rsidR="00C8411A" w:rsidRPr="00116C05" w:rsidRDefault="00C8411A" w:rsidP="00C8411A">
          <w:pPr>
            <w:pStyle w:val="Fuzeile"/>
            <w:spacing w:line="240" w:lineRule="atLeast"/>
            <w:jc w:val="right"/>
            <w:rPr>
              <w:rFonts w:ascii="Verdana" w:hAnsi="Verdana"/>
              <w:sz w:val="16"/>
              <w:szCs w:val="16"/>
              <w:lang w:val="en-US"/>
            </w:rPr>
          </w:pPr>
          <w:r w:rsidRPr="00B22D24">
            <w:rPr>
              <w:rFonts w:cs="Arial"/>
              <w:sz w:val="16"/>
              <w:szCs w:val="16"/>
            </w:rPr>
            <w:fldChar w:fldCharType="begin"/>
          </w:r>
          <w:r w:rsidRPr="00116C05">
            <w:rPr>
              <w:rFonts w:cs="Arial"/>
              <w:sz w:val="16"/>
              <w:szCs w:val="16"/>
              <w:lang w:val="en-US"/>
            </w:rPr>
            <w:instrText xml:space="preserve"> PAGE </w:instrText>
          </w:r>
          <w:r w:rsidRPr="00B22D24">
            <w:rPr>
              <w:rFonts w:cs="Arial"/>
              <w:sz w:val="16"/>
              <w:szCs w:val="16"/>
            </w:rPr>
            <w:fldChar w:fldCharType="separate"/>
          </w:r>
          <w:r>
            <w:rPr>
              <w:rFonts w:cs="Arial"/>
              <w:noProof/>
              <w:sz w:val="16"/>
              <w:szCs w:val="16"/>
              <w:lang w:val="en-US"/>
            </w:rPr>
            <w:t>1</w:t>
          </w:r>
          <w:r w:rsidRPr="00B22D24">
            <w:rPr>
              <w:rFonts w:cs="Arial"/>
              <w:sz w:val="16"/>
              <w:szCs w:val="16"/>
            </w:rPr>
            <w:fldChar w:fldCharType="end"/>
          </w:r>
          <w:r w:rsidRPr="00116C05">
            <w:rPr>
              <w:rFonts w:cs="Arial"/>
              <w:sz w:val="16"/>
              <w:szCs w:val="16"/>
              <w:lang w:val="en-US"/>
            </w:rPr>
            <w:t xml:space="preserve"> / </w:t>
          </w:r>
          <w:r w:rsidRPr="00B22D24">
            <w:rPr>
              <w:rFonts w:cs="Arial"/>
              <w:sz w:val="16"/>
              <w:szCs w:val="16"/>
            </w:rPr>
            <w:fldChar w:fldCharType="begin"/>
          </w:r>
          <w:r w:rsidRPr="00116C05">
            <w:rPr>
              <w:rFonts w:cs="Arial"/>
              <w:sz w:val="16"/>
              <w:szCs w:val="16"/>
              <w:lang w:val="en-US"/>
            </w:rPr>
            <w:instrText xml:space="preserve"> NUMPAGES </w:instrText>
          </w:r>
          <w:r w:rsidRPr="00B22D24">
            <w:rPr>
              <w:rFonts w:cs="Arial"/>
              <w:sz w:val="16"/>
              <w:szCs w:val="16"/>
            </w:rPr>
            <w:fldChar w:fldCharType="separate"/>
          </w:r>
          <w:r>
            <w:rPr>
              <w:rFonts w:cs="Arial"/>
              <w:noProof/>
              <w:sz w:val="16"/>
              <w:szCs w:val="16"/>
              <w:lang w:val="en-US"/>
            </w:rPr>
            <w:t>4</w:t>
          </w:r>
          <w:r w:rsidRPr="00B22D24">
            <w:rPr>
              <w:rFonts w:cs="Arial"/>
              <w:sz w:val="16"/>
              <w:szCs w:val="16"/>
            </w:rPr>
            <w:fldChar w:fldCharType="end"/>
          </w:r>
        </w:p>
      </w:tc>
    </w:tr>
  </w:tbl>
  <w:p w14:paraId="7D781E6D" w14:textId="7302FCCD" w:rsidR="00287AC8" w:rsidRPr="00177481" w:rsidRDefault="00287AC8" w:rsidP="00C8411A">
    <w:pPr>
      <w:pStyle w:val="Fuzeile"/>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73D9" w14:textId="7757A999" w:rsidR="00287AC8" w:rsidRDefault="00287AC8">
    <w:pPr>
      <w:pStyle w:val="Fuzeile"/>
    </w:pPr>
    <w:r>
      <w:rPr>
        <w:rFonts w:cs="Arial"/>
        <w:b/>
        <w:bCs/>
        <w:noProof/>
        <w:sz w:val="22"/>
        <w:szCs w:val="22"/>
        <w:lang w:val="de-CH"/>
      </w:rPr>
      <mc:AlternateContent>
        <mc:Choice Requires="wps">
          <w:drawing>
            <wp:anchor distT="0" distB="0" distL="114300" distR="114300" simplePos="0" relativeHeight="251658241" behindDoc="0" locked="0" layoutInCell="1" allowOverlap="1" wp14:anchorId="7912594D" wp14:editId="69BA2735">
              <wp:simplePos x="0" y="0"/>
              <wp:positionH relativeFrom="page">
                <wp:posOffset>5400675</wp:posOffset>
              </wp:positionH>
              <wp:positionV relativeFrom="bottomMargin">
                <wp:posOffset>-720090</wp:posOffset>
              </wp:positionV>
              <wp:extent cx="961200" cy="1144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961200" cy="1144800"/>
                      </a:xfrm>
                      <a:prstGeom prst="rect">
                        <a:avLst/>
                      </a:prstGeom>
                      <a:noFill/>
                      <a:ln w="6350">
                        <a:noFill/>
                      </a:ln>
                    </wps:spPr>
                    <wps:txbx>
                      <w:txbxContent>
                        <w:p w14:paraId="68321CD4"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 xml:space="preserve">Glatz AG </w:t>
                          </w:r>
                        </w:p>
                        <w:p w14:paraId="6588D86A"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Neuhofstrassse 12</w:t>
                          </w:r>
                        </w:p>
                        <w:p w14:paraId="4DE34DD2"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8500 Frauenfeld</w:t>
                          </w:r>
                        </w:p>
                        <w:p w14:paraId="242D6009"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 xml:space="preserve">Switzerland  </w:t>
                          </w:r>
                        </w:p>
                        <w:p w14:paraId="7BC9FE93" w14:textId="77777777" w:rsidR="00287AC8" w:rsidRPr="00287AC8" w:rsidRDefault="00287AC8" w:rsidP="00287AC8">
                          <w:pPr>
                            <w:spacing w:line="220" w:lineRule="exact"/>
                            <w:rPr>
                              <w:rFonts w:cs="Arial"/>
                              <w:sz w:val="16"/>
                              <w:szCs w:val="16"/>
                              <w:lang w:val="de-CH"/>
                            </w:rPr>
                          </w:pPr>
                        </w:p>
                        <w:p w14:paraId="0F384E48"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T +41 52 723 66 66</w:t>
                          </w:r>
                        </w:p>
                        <w:p w14:paraId="7E1FE3D0"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F +41 52 723 66 89</w:t>
                          </w:r>
                        </w:p>
                        <w:p w14:paraId="2873A397"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www.glatz.com</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2594D" id="_x0000_t202" coordsize="21600,21600" o:spt="202" path="m,l,21600r21600,l21600,xe">
              <v:stroke joinstyle="miter"/>
              <v:path gradientshapeok="t" o:connecttype="rect"/>
            </v:shapetype>
            <v:shape id="Textfeld 4" o:spid="_x0000_s1026" type="#_x0000_t202" style="position:absolute;margin-left:425.25pt;margin-top:-56.7pt;width:75.7pt;height:90.15pt;z-index:251658241;visibility:visible;mso-wrap-style:non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" filled="f" stroked="f" strokeweight=".5pt">
              <v:textbox inset="0,0,0,0">
                <w:txbxContent>
                  <w:p w14:paraId="68321CD4"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 xml:space="preserve">Glatz AG </w:t>
                    </w:r>
                  </w:p>
                  <w:p w14:paraId="6588D86A"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Neuhofstrassse 12</w:t>
                    </w:r>
                  </w:p>
                  <w:p w14:paraId="4DE34DD2"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8500 Frauenfeld</w:t>
                    </w:r>
                  </w:p>
                  <w:p w14:paraId="242D6009"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 xml:space="preserve">Switzerland  </w:t>
                    </w:r>
                  </w:p>
                  <w:p w14:paraId="7BC9FE93" w14:textId="77777777" w:rsidR="00287AC8" w:rsidRPr="00287AC8" w:rsidRDefault="00287AC8" w:rsidP="00287AC8">
                    <w:pPr>
                      <w:spacing w:line="220" w:lineRule="exact"/>
                      <w:rPr>
                        <w:rFonts w:cs="Arial"/>
                        <w:sz w:val="16"/>
                        <w:szCs w:val="16"/>
                        <w:lang w:val="de-CH"/>
                      </w:rPr>
                    </w:pPr>
                  </w:p>
                  <w:p w14:paraId="0F384E48"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T +41 52 723 66 66</w:t>
                    </w:r>
                  </w:p>
                  <w:p w14:paraId="7E1FE3D0"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F +41 52 723 66 89</w:t>
                    </w:r>
                  </w:p>
                  <w:p w14:paraId="2873A397"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www.glatz.com</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19A52" w14:textId="77777777" w:rsidR="00097841" w:rsidRDefault="00097841">
      <w:r>
        <w:separator/>
      </w:r>
    </w:p>
  </w:footnote>
  <w:footnote w:type="continuationSeparator" w:id="0">
    <w:p w14:paraId="213A6BBC" w14:textId="77777777" w:rsidR="00097841" w:rsidRDefault="00097841">
      <w:r>
        <w:continuationSeparator/>
      </w:r>
    </w:p>
  </w:footnote>
  <w:footnote w:type="continuationNotice" w:id="1">
    <w:p w14:paraId="1944E939" w14:textId="77777777" w:rsidR="00097841" w:rsidRDefault="0009784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DD79" w14:textId="5AEA94E0" w:rsidR="00310E3B" w:rsidRPr="006C6694" w:rsidRDefault="00287AC8" w:rsidP="00310E3B">
    <w:pPr>
      <w:pStyle w:val="Kopfzeile"/>
      <w:spacing w:before="120"/>
      <w:rPr>
        <w:rFonts w:cs="Arial"/>
        <w:spacing w:val="80"/>
        <w:sz w:val="36"/>
        <w:szCs w:val="36"/>
      </w:rPr>
    </w:pPr>
    <w:r w:rsidRPr="00310E3B">
      <w:rPr>
        <w:b/>
        <w:bCs/>
        <w:noProof/>
        <w:spacing w:val="26"/>
        <w:sz w:val="28"/>
        <w:szCs w:val="28"/>
        <w:lang w:val="de-CH"/>
      </w:rPr>
      <w:drawing>
        <wp:anchor distT="0" distB="0" distL="114300" distR="114300" simplePos="0" relativeHeight="251658242" behindDoc="0" locked="0" layoutInCell="1" allowOverlap="1" wp14:anchorId="57188FAA" wp14:editId="321BF770">
          <wp:simplePos x="0" y="0"/>
          <wp:positionH relativeFrom="page">
            <wp:posOffset>5504180</wp:posOffset>
          </wp:positionH>
          <wp:positionV relativeFrom="page">
            <wp:posOffset>396240</wp:posOffset>
          </wp:positionV>
          <wp:extent cx="1620000" cy="504000"/>
          <wp:effectExtent l="0" t="0" r="0" b="444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0000" cy="504000"/>
                  </a:xfrm>
                  <a:prstGeom prst="rect">
                    <a:avLst/>
                  </a:prstGeom>
                </pic:spPr>
              </pic:pic>
            </a:graphicData>
          </a:graphic>
          <wp14:sizeRelH relativeFrom="margin">
            <wp14:pctWidth>0</wp14:pctWidth>
          </wp14:sizeRelH>
          <wp14:sizeRelV relativeFrom="margin">
            <wp14:pctHeight>0</wp14:pctHeight>
          </wp14:sizeRelV>
        </wp:anchor>
      </w:drawing>
    </w:r>
    <w:r w:rsidR="00310E3B">
      <w:rPr>
        <w:rFonts w:cs="Arial"/>
        <w:spacing w:val="80"/>
        <w:sz w:val="36"/>
        <w:szCs w:val="36"/>
      </w:rPr>
      <w:t>Glatz Pressetext</w:t>
    </w:r>
  </w:p>
  <w:p w14:paraId="3D9FA280" w14:textId="77777777" w:rsidR="00310E3B" w:rsidRPr="00310E3B" w:rsidRDefault="00310E3B" w:rsidP="00287AC8">
    <w:pPr>
      <w:pStyle w:val="Kopfzeile"/>
      <w:rPr>
        <w:b/>
        <w:bCs/>
        <w:spacing w:val="26"/>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A7FF" w14:textId="16C99D35" w:rsidR="00287AC8" w:rsidRDefault="00287AC8">
    <w:pPr>
      <w:pStyle w:val="Kopfzeile"/>
    </w:pPr>
    <w:r>
      <w:rPr>
        <w:noProof/>
        <w:sz w:val="22"/>
        <w:szCs w:val="22"/>
        <w:lang w:val="de-CH"/>
      </w:rPr>
      <w:drawing>
        <wp:anchor distT="0" distB="0" distL="114300" distR="114300" simplePos="0" relativeHeight="251658240" behindDoc="0" locked="0" layoutInCell="1" allowOverlap="1" wp14:anchorId="4FA0BD3D" wp14:editId="7C3D84CE">
          <wp:simplePos x="0" y="0"/>
          <wp:positionH relativeFrom="page">
            <wp:posOffset>5400675</wp:posOffset>
          </wp:positionH>
          <wp:positionV relativeFrom="page">
            <wp:posOffset>900430</wp:posOffset>
          </wp:positionV>
          <wp:extent cx="1620000" cy="504000"/>
          <wp:effectExtent l="0" t="0" r="0" b="444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C375D"/>
    <w:multiLevelType w:val="hybridMultilevel"/>
    <w:tmpl w:val="61FEB4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66040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9EA"/>
    <w:rsid w:val="000153A4"/>
    <w:rsid w:val="0002616C"/>
    <w:rsid w:val="00030068"/>
    <w:rsid w:val="00030766"/>
    <w:rsid w:val="00041491"/>
    <w:rsid w:val="00041801"/>
    <w:rsid w:val="0006023C"/>
    <w:rsid w:val="00064FC0"/>
    <w:rsid w:val="00066D47"/>
    <w:rsid w:val="000674DC"/>
    <w:rsid w:val="00072646"/>
    <w:rsid w:val="0007334B"/>
    <w:rsid w:val="00076547"/>
    <w:rsid w:val="00090D97"/>
    <w:rsid w:val="00090EE7"/>
    <w:rsid w:val="00091DB4"/>
    <w:rsid w:val="0009624B"/>
    <w:rsid w:val="00097841"/>
    <w:rsid w:val="000A02D8"/>
    <w:rsid w:val="000B1E14"/>
    <w:rsid w:val="000D6CCA"/>
    <w:rsid w:val="000D7BD4"/>
    <w:rsid w:val="000E3245"/>
    <w:rsid w:val="000E70C8"/>
    <w:rsid w:val="000F0533"/>
    <w:rsid w:val="000F22EA"/>
    <w:rsid w:val="000F52FD"/>
    <w:rsid w:val="000F737D"/>
    <w:rsid w:val="00106DAF"/>
    <w:rsid w:val="001129F3"/>
    <w:rsid w:val="001135AD"/>
    <w:rsid w:val="00115CC2"/>
    <w:rsid w:val="00124511"/>
    <w:rsid w:val="001266DC"/>
    <w:rsid w:val="0013469B"/>
    <w:rsid w:val="00140776"/>
    <w:rsid w:val="001504A8"/>
    <w:rsid w:val="00150E43"/>
    <w:rsid w:val="00161F88"/>
    <w:rsid w:val="00162ABA"/>
    <w:rsid w:val="0016371E"/>
    <w:rsid w:val="00164CC3"/>
    <w:rsid w:val="0017290B"/>
    <w:rsid w:val="00173ACB"/>
    <w:rsid w:val="00177481"/>
    <w:rsid w:val="00177E1B"/>
    <w:rsid w:val="0018336E"/>
    <w:rsid w:val="001B2755"/>
    <w:rsid w:val="001B3005"/>
    <w:rsid w:val="001B40BF"/>
    <w:rsid w:val="001B6258"/>
    <w:rsid w:val="001B7275"/>
    <w:rsid w:val="001C4398"/>
    <w:rsid w:val="001C4456"/>
    <w:rsid w:val="001D462E"/>
    <w:rsid w:val="001D4827"/>
    <w:rsid w:val="001F049A"/>
    <w:rsid w:val="001F08CE"/>
    <w:rsid w:val="001F19EA"/>
    <w:rsid w:val="001F28FB"/>
    <w:rsid w:val="001F4364"/>
    <w:rsid w:val="002006F8"/>
    <w:rsid w:val="00205D45"/>
    <w:rsid w:val="002141EC"/>
    <w:rsid w:val="00215BC3"/>
    <w:rsid w:val="00226504"/>
    <w:rsid w:val="0023231E"/>
    <w:rsid w:val="00232C48"/>
    <w:rsid w:val="00253807"/>
    <w:rsid w:val="00253D4C"/>
    <w:rsid w:val="0026247F"/>
    <w:rsid w:val="0026580E"/>
    <w:rsid w:val="002675BD"/>
    <w:rsid w:val="0026796C"/>
    <w:rsid w:val="00267D15"/>
    <w:rsid w:val="00274127"/>
    <w:rsid w:val="002832D0"/>
    <w:rsid w:val="00284AB5"/>
    <w:rsid w:val="00285232"/>
    <w:rsid w:val="00287AC8"/>
    <w:rsid w:val="002A0A21"/>
    <w:rsid w:val="002A21E4"/>
    <w:rsid w:val="002B1E42"/>
    <w:rsid w:val="002E0546"/>
    <w:rsid w:val="00310E3B"/>
    <w:rsid w:val="003135E4"/>
    <w:rsid w:val="00314639"/>
    <w:rsid w:val="00336CFB"/>
    <w:rsid w:val="00340CB0"/>
    <w:rsid w:val="0035151C"/>
    <w:rsid w:val="00362165"/>
    <w:rsid w:val="00372624"/>
    <w:rsid w:val="00374A1B"/>
    <w:rsid w:val="00375A24"/>
    <w:rsid w:val="00384AFD"/>
    <w:rsid w:val="00384BAE"/>
    <w:rsid w:val="00385248"/>
    <w:rsid w:val="003A578F"/>
    <w:rsid w:val="003A5C71"/>
    <w:rsid w:val="003A63ED"/>
    <w:rsid w:val="003B553A"/>
    <w:rsid w:val="003B694E"/>
    <w:rsid w:val="003B7330"/>
    <w:rsid w:val="003C10AF"/>
    <w:rsid w:val="003C3848"/>
    <w:rsid w:val="003C38B5"/>
    <w:rsid w:val="003D0414"/>
    <w:rsid w:val="003D090A"/>
    <w:rsid w:val="003D609B"/>
    <w:rsid w:val="003E074F"/>
    <w:rsid w:val="003F35AE"/>
    <w:rsid w:val="003F3723"/>
    <w:rsid w:val="003F7D56"/>
    <w:rsid w:val="00402A80"/>
    <w:rsid w:val="00413F35"/>
    <w:rsid w:val="004162BD"/>
    <w:rsid w:val="0043093E"/>
    <w:rsid w:val="00433A05"/>
    <w:rsid w:val="004440B9"/>
    <w:rsid w:val="00451D68"/>
    <w:rsid w:val="00465FDE"/>
    <w:rsid w:val="004838A4"/>
    <w:rsid w:val="0048641F"/>
    <w:rsid w:val="00490ACB"/>
    <w:rsid w:val="004A7A21"/>
    <w:rsid w:val="004B4589"/>
    <w:rsid w:val="004B7AD1"/>
    <w:rsid w:val="004D4A94"/>
    <w:rsid w:val="004D642F"/>
    <w:rsid w:val="004E00A1"/>
    <w:rsid w:val="004E02A8"/>
    <w:rsid w:val="004E0584"/>
    <w:rsid w:val="004E1BC9"/>
    <w:rsid w:val="00503657"/>
    <w:rsid w:val="005265EF"/>
    <w:rsid w:val="0053343C"/>
    <w:rsid w:val="00544BFC"/>
    <w:rsid w:val="005662F8"/>
    <w:rsid w:val="00570615"/>
    <w:rsid w:val="00571662"/>
    <w:rsid w:val="00572BC6"/>
    <w:rsid w:val="00573A6E"/>
    <w:rsid w:val="005A2282"/>
    <w:rsid w:val="005A3398"/>
    <w:rsid w:val="005A53CF"/>
    <w:rsid w:val="005F1F6E"/>
    <w:rsid w:val="005F6492"/>
    <w:rsid w:val="0060122F"/>
    <w:rsid w:val="00611150"/>
    <w:rsid w:val="00612064"/>
    <w:rsid w:val="00633254"/>
    <w:rsid w:val="00634BCD"/>
    <w:rsid w:val="006401A7"/>
    <w:rsid w:val="006501C9"/>
    <w:rsid w:val="006509B1"/>
    <w:rsid w:val="00654ADF"/>
    <w:rsid w:val="00657102"/>
    <w:rsid w:val="00661001"/>
    <w:rsid w:val="00661EEA"/>
    <w:rsid w:val="00665E32"/>
    <w:rsid w:val="00677138"/>
    <w:rsid w:val="00697358"/>
    <w:rsid w:val="006A654E"/>
    <w:rsid w:val="006A77B1"/>
    <w:rsid w:val="006B6BD0"/>
    <w:rsid w:val="006C044A"/>
    <w:rsid w:val="006C1F0D"/>
    <w:rsid w:val="006C6DCD"/>
    <w:rsid w:val="006D4006"/>
    <w:rsid w:val="006D6EF4"/>
    <w:rsid w:val="006F6676"/>
    <w:rsid w:val="007013A5"/>
    <w:rsid w:val="0071513E"/>
    <w:rsid w:val="00723563"/>
    <w:rsid w:val="007258C3"/>
    <w:rsid w:val="00730CD4"/>
    <w:rsid w:val="007331F2"/>
    <w:rsid w:val="00746243"/>
    <w:rsid w:val="00762FA6"/>
    <w:rsid w:val="007641E8"/>
    <w:rsid w:val="00775512"/>
    <w:rsid w:val="007A7176"/>
    <w:rsid w:val="007C1B4C"/>
    <w:rsid w:val="007D4F48"/>
    <w:rsid w:val="007D6CA2"/>
    <w:rsid w:val="007F20D6"/>
    <w:rsid w:val="007F5966"/>
    <w:rsid w:val="007F6265"/>
    <w:rsid w:val="00804C99"/>
    <w:rsid w:val="00826485"/>
    <w:rsid w:val="0085041E"/>
    <w:rsid w:val="0085046E"/>
    <w:rsid w:val="008549D4"/>
    <w:rsid w:val="008553F5"/>
    <w:rsid w:val="00855AB8"/>
    <w:rsid w:val="00870578"/>
    <w:rsid w:val="00882F32"/>
    <w:rsid w:val="00885D31"/>
    <w:rsid w:val="00892FF2"/>
    <w:rsid w:val="00894CE3"/>
    <w:rsid w:val="008A2F67"/>
    <w:rsid w:val="008A400C"/>
    <w:rsid w:val="008A4FC1"/>
    <w:rsid w:val="008D6600"/>
    <w:rsid w:val="008D7EAF"/>
    <w:rsid w:val="008E23EF"/>
    <w:rsid w:val="008E6229"/>
    <w:rsid w:val="008E7516"/>
    <w:rsid w:val="008F40BE"/>
    <w:rsid w:val="0091230A"/>
    <w:rsid w:val="00923232"/>
    <w:rsid w:val="00924C0F"/>
    <w:rsid w:val="00932104"/>
    <w:rsid w:val="00936098"/>
    <w:rsid w:val="00937352"/>
    <w:rsid w:val="00941D4E"/>
    <w:rsid w:val="00945D21"/>
    <w:rsid w:val="00947C86"/>
    <w:rsid w:val="00950F44"/>
    <w:rsid w:val="009754FA"/>
    <w:rsid w:val="00975CDE"/>
    <w:rsid w:val="009767E6"/>
    <w:rsid w:val="00977953"/>
    <w:rsid w:val="00980726"/>
    <w:rsid w:val="0098285D"/>
    <w:rsid w:val="00987268"/>
    <w:rsid w:val="00995EC0"/>
    <w:rsid w:val="009A4AAB"/>
    <w:rsid w:val="009C0260"/>
    <w:rsid w:val="009D2E0C"/>
    <w:rsid w:val="009D7D3D"/>
    <w:rsid w:val="009E1586"/>
    <w:rsid w:val="009E6757"/>
    <w:rsid w:val="009E703F"/>
    <w:rsid w:val="009F17DE"/>
    <w:rsid w:val="00A349AC"/>
    <w:rsid w:val="00A400AC"/>
    <w:rsid w:val="00A42852"/>
    <w:rsid w:val="00A62C30"/>
    <w:rsid w:val="00A652A3"/>
    <w:rsid w:val="00A659DB"/>
    <w:rsid w:val="00A71BE2"/>
    <w:rsid w:val="00A71E84"/>
    <w:rsid w:val="00A91A62"/>
    <w:rsid w:val="00AA1D9E"/>
    <w:rsid w:val="00AB0ADD"/>
    <w:rsid w:val="00AC4909"/>
    <w:rsid w:val="00AC5562"/>
    <w:rsid w:val="00AD2C30"/>
    <w:rsid w:val="00AE634A"/>
    <w:rsid w:val="00AF1EC1"/>
    <w:rsid w:val="00B03F60"/>
    <w:rsid w:val="00B0422D"/>
    <w:rsid w:val="00B07078"/>
    <w:rsid w:val="00B20107"/>
    <w:rsid w:val="00B23FA2"/>
    <w:rsid w:val="00B24B55"/>
    <w:rsid w:val="00B31BD4"/>
    <w:rsid w:val="00B33F19"/>
    <w:rsid w:val="00B35453"/>
    <w:rsid w:val="00B54F80"/>
    <w:rsid w:val="00B56A2D"/>
    <w:rsid w:val="00B56B5A"/>
    <w:rsid w:val="00B60EAA"/>
    <w:rsid w:val="00B80AF0"/>
    <w:rsid w:val="00B80F48"/>
    <w:rsid w:val="00B94B2B"/>
    <w:rsid w:val="00B97CA2"/>
    <w:rsid w:val="00BB307B"/>
    <w:rsid w:val="00BC27E6"/>
    <w:rsid w:val="00BC2869"/>
    <w:rsid w:val="00BD122E"/>
    <w:rsid w:val="00BD2A59"/>
    <w:rsid w:val="00BE0095"/>
    <w:rsid w:val="00BE206E"/>
    <w:rsid w:val="00BE2581"/>
    <w:rsid w:val="00BE32E8"/>
    <w:rsid w:val="00BE543B"/>
    <w:rsid w:val="00BF084E"/>
    <w:rsid w:val="00BF0BEC"/>
    <w:rsid w:val="00C04699"/>
    <w:rsid w:val="00C071A6"/>
    <w:rsid w:val="00C11388"/>
    <w:rsid w:val="00C11C77"/>
    <w:rsid w:val="00C12CDD"/>
    <w:rsid w:val="00C13C3F"/>
    <w:rsid w:val="00C140B8"/>
    <w:rsid w:val="00C16991"/>
    <w:rsid w:val="00C17F62"/>
    <w:rsid w:val="00C50AB9"/>
    <w:rsid w:val="00C5706D"/>
    <w:rsid w:val="00C608CB"/>
    <w:rsid w:val="00C71A9D"/>
    <w:rsid w:val="00C71E06"/>
    <w:rsid w:val="00C74460"/>
    <w:rsid w:val="00C8411A"/>
    <w:rsid w:val="00C92A37"/>
    <w:rsid w:val="00C97F13"/>
    <w:rsid w:val="00CA1933"/>
    <w:rsid w:val="00CC3762"/>
    <w:rsid w:val="00CC449F"/>
    <w:rsid w:val="00CD364B"/>
    <w:rsid w:val="00CD732B"/>
    <w:rsid w:val="00CE19A3"/>
    <w:rsid w:val="00CE4FFA"/>
    <w:rsid w:val="00CF23D1"/>
    <w:rsid w:val="00D066C6"/>
    <w:rsid w:val="00D33B53"/>
    <w:rsid w:val="00D50DD5"/>
    <w:rsid w:val="00D54605"/>
    <w:rsid w:val="00D54A96"/>
    <w:rsid w:val="00D617CF"/>
    <w:rsid w:val="00D65078"/>
    <w:rsid w:val="00D742B5"/>
    <w:rsid w:val="00D77F77"/>
    <w:rsid w:val="00D814EC"/>
    <w:rsid w:val="00D86B33"/>
    <w:rsid w:val="00DC5CA8"/>
    <w:rsid w:val="00DD6880"/>
    <w:rsid w:val="00DE36F0"/>
    <w:rsid w:val="00DE5ABE"/>
    <w:rsid w:val="00DF1B6A"/>
    <w:rsid w:val="00DF34A2"/>
    <w:rsid w:val="00DF6063"/>
    <w:rsid w:val="00E00555"/>
    <w:rsid w:val="00E1258B"/>
    <w:rsid w:val="00E326D5"/>
    <w:rsid w:val="00E65C41"/>
    <w:rsid w:val="00E67123"/>
    <w:rsid w:val="00E72490"/>
    <w:rsid w:val="00E76BA6"/>
    <w:rsid w:val="00EA2A3F"/>
    <w:rsid w:val="00EA3A47"/>
    <w:rsid w:val="00EA68C8"/>
    <w:rsid w:val="00EC1CDE"/>
    <w:rsid w:val="00EC748A"/>
    <w:rsid w:val="00EE1591"/>
    <w:rsid w:val="00EE5D9E"/>
    <w:rsid w:val="00EF104A"/>
    <w:rsid w:val="00EF2EF9"/>
    <w:rsid w:val="00EF68FA"/>
    <w:rsid w:val="00F05511"/>
    <w:rsid w:val="00F20251"/>
    <w:rsid w:val="00F20CC0"/>
    <w:rsid w:val="00F3051E"/>
    <w:rsid w:val="00F472A4"/>
    <w:rsid w:val="00F640D5"/>
    <w:rsid w:val="00F75A6D"/>
    <w:rsid w:val="00F97517"/>
    <w:rsid w:val="00FA0F46"/>
    <w:rsid w:val="00FA30B9"/>
    <w:rsid w:val="00FA5E13"/>
    <w:rsid w:val="00FB07B2"/>
    <w:rsid w:val="00FB0C2E"/>
    <w:rsid w:val="00FC540B"/>
    <w:rsid w:val="00FC7D5A"/>
    <w:rsid w:val="00FD0BE5"/>
    <w:rsid w:val="00FD1386"/>
    <w:rsid w:val="00FE39D7"/>
    <w:rsid w:val="00FE612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F052C5"/>
  <w15:docId w15:val="{B4A6FAEE-07F0-4EF1-B36C-7EF1A97F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CH" w:eastAsia="de-CH"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162BD"/>
    <w:pPr>
      <w:spacing w:line="280" w:lineRule="exact"/>
    </w:pPr>
    <w:rPr>
      <w:rFonts w:ascii="Arial" w:hAnsi="Arial"/>
      <w:sz w:val="1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val="de-DE" w:eastAsia="de-D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0B1E14"/>
    <w:rPr>
      <w:rFonts w:ascii="Tahoma" w:hAnsi="Tahoma" w:cs="Tahoma"/>
      <w:sz w:val="16"/>
      <w:szCs w:val="16"/>
    </w:rPr>
  </w:style>
  <w:style w:type="paragraph" w:styleId="Titel">
    <w:name w:val="Title"/>
    <w:basedOn w:val="Standard"/>
    <w:next w:val="Standard"/>
    <w:link w:val="TitelZchn"/>
    <w:qFormat/>
    <w:rsid w:val="007641E8"/>
    <w:rPr>
      <w:sz w:val="26"/>
      <w:szCs w:val="26"/>
      <w:lang w:val="de-CH"/>
    </w:rPr>
  </w:style>
  <w:style w:type="character" w:customStyle="1" w:styleId="TitelZchn">
    <w:name w:val="Titel Zchn"/>
    <w:basedOn w:val="Absatz-Standardschriftart"/>
    <w:link w:val="Titel"/>
    <w:rsid w:val="007641E8"/>
    <w:rPr>
      <w:rFonts w:ascii="Arial" w:hAnsi="Arial"/>
      <w:sz w:val="26"/>
      <w:szCs w:val="26"/>
      <w:lang w:eastAsia="de-DE"/>
    </w:rPr>
  </w:style>
  <w:style w:type="character" w:styleId="Hyperlink">
    <w:name w:val="Hyperlink"/>
    <w:basedOn w:val="Absatz-Standardschriftart"/>
    <w:unhideWhenUsed/>
    <w:rsid w:val="005A2282"/>
    <w:rPr>
      <w:color w:val="0000FF" w:themeColor="hyperlink"/>
      <w:u w:val="single"/>
    </w:rPr>
  </w:style>
  <w:style w:type="character" w:styleId="NichtaufgelsteErwhnung">
    <w:name w:val="Unresolved Mention"/>
    <w:basedOn w:val="Absatz-Standardschriftart"/>
    <w:uiPriority w:val="99"/>
    <w:semiHidden/>
    <w:unhideWhenUsed/>
    <w:rsid w:val="005A2282"/>
    <w:rPr>
      <w:color w:val="605E5C"/>
      <w:shd w:val="clear" w:color="auto" w:fill="E1DFDD"/>
    </w:rPr>
  </w:style>
  <w:style w:type="character" w:customStyle="1" w:styleId="FuzeileZchn">
    <w:name w:val="Fußzeile Zchn"/>
    <w:basedOn w:val="Absatz-Standardschriftart"/>
    <w:link w:val="Fuzeile"/>
    <w:rsid w:val="00C8411A"/>
    <w:rPr>
      <w:rFonts w:ascii="Arial" w:hAnsi="Arial"/>
      <w:sz w:val="18"/>
      <w:lang w:val="de-DE" w:eastAsia="de-DE"/>
    </w:rPr>
  </w:style>
  <w:style w:type="character" w:customStyle="1" w:styleId="KopfzeileZchn">
    <w:name w:val="Kopfzeile Zchn"/>
    <w:basedOn w:val="Absatz-Standardschriftart"/>
    <w:link w:val="Kopfzeile"/>
    <w:uiPriority w:val="99"/>
    <w:rsid w:val="00310E3B"/>
    <w:rPr>
      <w:rFonts w:ascii="Arial" w:hAnsi="Arial"/>
      <w:sz w:val="18"/>
      <w:lang w:val="de-DE" w:eastAsia="de-DE"/>
    </w:rPr>
  </w:style>
  <w:style w:type="paragraph" w:styleId="Listenabsatz">
    <w:name w:val="List Paragraph"/>
    <w:basedOn w:val="Standard"/>
    <w:uiPriority w:val="34"/>
    <w:qFormat/>
    <w:rsid w:val="0035151C"/>
    <w:pPr>
      <w:spacing w:after="160" w:line="259" w:lineRule="auto"/>
      <w:ind w:left="720"/>
      <w:contextualSpacing/>
    </w:pPr>
    <w:rPr>
      <w:rFonts w:asciiTheme="minorHAnsi" w:eastAsiaTheme="minorHAnsi" w:hAnsiTheme="minorHAnsi" w:cstheme="minorBidi"/>
      <w:sz w:val="22"/>
      <w:szCs w:val="22"/>
      <w:lang w:val="de-CH" w:eastAsia="en-US"/>
    </w:rPr>
  </w:style>
  <w:style w:type="character" w:styleId="Kommentarzeichen">
    <w:name w:val="annotation reference"/>
    <w:basedOn w:val="Absatz-Standardschriftart"/>
    <w:semiHidden/>
    <w:unhideWhenUsed/>
    <w:rsid w:val="0035151C"/>
    <w:rPr>
      <w:sz w:val="16"/>
      <w:szCs w:val="16"/>
    </w:rPr>
  </w:style>
  <w:style w:type="paragraph" w:styleId="Kommentartext">
    <w:name w:val="annotation text"/>
    <w:basedOn w:val="Standard"/>
    <w:link w:val="KommentartextZchn"/>
    <w:unhideWhenUsed/>
    <w:rsid w:val="0035151C"/>
    <w:pPr>
      <w:spacing w:line="240" w:lineRule="auto"/>
    </w:pPr>
    <w:rPr>
      <w:sz w:val="20"/>
    </w:rPr>
  </w:style>
  <w:style w:type="character" w:customStyle="1" w:styleId="KommentartextZchn">
    <w:name w:val="Kommentartext Zchn"/>
    <w:basedOn w:val="Absatz-Standardschriftart"/>
    <w:link w:val="Kommentartext"/>
    <w:rsid w:val="0035151C"/>
    <w:rPr>
      <w:rFonts w:ascii="Arial" w:hAnsi="Arial"/>
      <w:lang w:val="de-DE" w:eastAsia="de-DE"/>
    </w:rPr>
  </w:style>
  <w:style w:type="paragraph" w:styleId="Kommentarthema">
    <w:name w:val="annotation subject"/>
    <w:basedOn w:val="Kommentartext"/>
    <w:next w:val="Kommentartext"/>
    <w:link w:val="KommentarthemaZchn"/>
    <w:semiHidden/>
    <w:unhideWhenUsed/>
    <w:rsid w:val="0035151C"/>
    <w:rPr>
      <w:b/>
      <w:bCs/>
    </w:rPr>
  </w:style>
  <w:style w:type="character" w:customStyle="1" w:styleId="KommentarthemaZchn">
    <w:name w:val="Kommentarthema Zchn"/>
    <w:basedOn w:val="KommentartextZchn"/>
    <w:link w:val="Kommentarthema"/>
    <w:semiHidden/>
    <w:rsid w:val="0035151C"/>
    <w:rPr>
      <w:rFonts w:ascii="Arial" w:hAnsi="Arial"/>
      <w:b/>
      <w:bCs/>
      <w:lang w:val="de-DE" w:eastAsia="de-DE"/>
    </w:rPr>
  </w:style>
  <w:style w:type="table" w:styleId="Tabellenraster">
    <w:name w:val="Table Grid"/>
    <w:basedOn w:val="NormaleTabelle"/>
    <w:rsid w:val="00351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35151C"/>
    <w:rPr>
      <w:rFonts w:ascii="Arial" w:hAnsi="Arial"/>
      <w:sz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46506">
      <w:bodyDiv w:val="1"/>
      <w:marLeft w:val="0"/>
      <w:marRight w:val="0"/>
      <w:marTop w:val="0"/>
      <w:marBottom w:val="0"/>
      <w:divBdr>
        <w:top w:val="none" w:sz="0" w:space="0" w:color="auto"/>
        <w:left w:val="none" w:sz="0" w:space="0" w:color="auto"/>
        <w:bottom w:val="none" w:sz="0" w:space="0" w:color="auto"/>
        <w:right w:val="none" w:sz="0" w:space="0" w:color="auto"/>
      </w:divBdr>
      <w:divsChild>
        <w:div w:id="1597861810">
          <w:marLeft w:val="0"/>
          <w:marRight w:val="0"/>
          <w:marTop w:val="0"/>
          <w:marBottom w:val="0"/>
          <w:divBdr>
            <w:top w:val="none" w:sz="0" w:space="0" w:color="auto"/>
            <w:left w:val="none" w:sz="0" w:space="0" w:color="auto"/>
            <w:bottom w:val="none" w:sz="0" w:space="0" w:color="auto"/>
            <w:right w:val="none" w:sz="0" w:space="0" w:color="auto"/>
          </w:divBdr>
        </w:div>
        <w:div w:id="817964896">
          <w:marLeft w:val="0"/>
          <w:marRight w:val="0"/>
          <w:marTop w:val="0"/>
          <w:marBottom w:val="0"/>
          <w:divBdr>
            <w:top w:val="none" w:sz="0" w:space="0" w:color="auto"/>
            <w:left w:val="none" w:sz="0" w:space="0" w:color="auto"/>
            <w:bottom w:val="none" w:sz="0" w:space="0" w:color="auto"/>
            <w:right w:val="none" w:sz="0" w:space="0" w:color="auto"/>
          </w:divBdr>
        </w:div>
        <w:div w:id="447551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A1D15634555C489A110738249F6B62" ma:contentTypeVersion="18" ma:contentTypeDescription="Ein neues Dokument erstellen." ma:contentTypeScope="" ma:versionID="2924cbf911ee51b0a266c6d8662de9ed">
  <xsd:schema xmlns:xsd="http://www.w3.org/2001/XMLSchema" xmlns:xs="http://www.w3.org/2001/XMLSchema" xmlns:p="http://schemas.microsoft.com/office/2006/metadata/properties" xmlns:ns2="82bff4b3-53c0-4e1a-90fc-f2241670bbf2" xmlns:ns3="41a4eb46-dbdc-4d4d-8121-019993a0cfe7" targetNamespace="http://schemas.microsoft.com/office/2006/metadata/properties" ma:root="true" ma:fieldsID="00f859caf28a52a4b059ad727903eb37" ns2:_="" ns3:_="">
    <xsd:import namespace="82bff4b3-53c0-4e1a-90fc-f2241670bbf2"/>
    <xsd:import namespace="41a4eb46-dbdc-4d4d-8121-019993a0cf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Location"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ff4b3-53c0-4e1a-90fc-f2241670b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2bb34ab-5499-44cd-a3d5-71ce159596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a4eb46-dbdc-4d4d-8121-019993a0cfe7"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4949c31-4d38-41fb-a994-6b369baec393}" ma:internalName="TaxCatchAll" ma:showField="CatchAllData" ma:web="41a4eb46-dbdc-4d4d-8121-019993a0cf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1a4eb46-dbdc-4d4d-8121-019993a0cfe7" xsi:nil="true"/>
    <lcf76f155ced4ddcb4097134ff3c332f xmlns="82bff4b3-53c0-4e1a-90fc-f2241670bbf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5EE1DF-DF22-4B0E-830B-3768C0CA67A5}"/>
</file>

<file path=customXml/itemProps2.xml><?xml version="1.0" encoding="utf-8"?>
<ds:datastoreItem xmlns:ds="http://schemas.openxmlformats.org/officeDocument/2006/customXml" ds:itemID="{1ECECE85-809C-4715-AC7C-48E66FD10CF8}">
  <ds:schemaRefs>
    <ds:schemaRef ds:uri="http://schemas.microsoft.com/office/2006/metadata/properties"/>
    <ds:schemaRef ds:uri="http://schemas.microsoft.com/office/infopath/2007/PartnerControls"/>
    <ds:schemaRef ds:uri="6a43c69a-9e4d-43b7-adf9-a849b5b66069"/>
    <ds:schemaRef ds:uri="41a4eb46-dbdc-4d4d-8121-019993a0cfe7"/>
    <ds:schemaRef ds:uri="82bff4b3-53c0-4e1a-90fc-f2241670bbf2"/>
  </ds:schemaRefs>
</ds:datastoreItem>
</file>

<file path=customXml/itemProps3.xml><?xml version="1.0" encoding="utf-8"?>
<ds:datastoreItem xmlns:ds="http://schemas.openxmlformats.org/officeDocument/2006/customXml" ds:itemID="{8EF694C9-B8FB-7F44-ADB8-7CBADF88EB54}">
  <ds:schemaRefs>
    <ds:schemaRef ds:uri="http://schemas.openxmlformats.org/officeDocument/2006/bibliography"/>
  </ds:schemaRefs>
</ds:datastoreItem>
</file>

<file path=customXml/itemProps4.xml><?xml version="1.0" encoding="utf-8"?>
<ds:datastoreItem xmlns:ds="http://schemas.openxmlformats.org/officeDocument/2006/customXml" ds:itemID="{80CCC6E4-6A4C-496B-B5AF-B4532B5F05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2301</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4</vt:lpstr>
    </vt:vector>
  </TitlesOfParts>
  <Company>Glatz AG</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hin</dc:creator>
  <cp:lastModifiedBy>Roost Tamara</cp:lastModifiedBy>
  <cp:revision>2</cp:revision>
  <cp:lastPrinted>2021-02-15T11:46:00Z</cp:lastPrinted>
  <dcterms:created xsi:type="dcterms:W3CDTF">2023-02-10T12:13:00Z</dcterms:created>
  <dcterms:modified xsi:type="dcterms:W3CDTF">2023-02-10T12:13:00Z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0x0101004EA1D15634555C489A110738249F6B62</vt:lpwstr>
  </property>
  <property fmtid="{D5CDD505-2E9C-101B-9397-08002B2CF9AE}" pid="3" name="MediaServiceImageTags">
    <vt:lpwstr/>
  </property>
</Properties>
</file>